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7D98" w14:textId="77777777" w:rsidR="0003678E" w:rsidRPr="00A353B9" w:rsidRDefault="0003678E" w:rsidP="009C5296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449E292" w14:textId="1970E5BA" w:rsidR="002040B6" w:rsidRPr="00A353B9" w:rsidRDefault="00EA6959" w:rsidP="009C5296">
      <w:pPr>
        <w:spacing w:after="0" w:line="240" w:lineRule="auto"/>
        <w:jc w:val="center"/>
        <w:outlineLvl w:val="0"/>
        <w:rPr>
          <w:rFonts w:cs="Calibri"/>
          <w:b/>
          <w:sz w:val="24"/>
          <w:szCs w:val="20"/>
        </w:rPr>
      </w:pPr>
      <w:r w:rsidRPr="00A353B9">
        <w:rPr>
          <w:rFonts w:cs="Calibri"/>
          <w:b/>
          <w:sz w:val="24"/>
          <w:szCs w:val="20"/>
        </w:rPr>
        <w:t>PLANO DE ENSINO</w:t>
      </w:r>
      <w:r w:rsidR="00525472">
        <w:rPr>
          <w:rFonts w:cs="Calibri"/>
          <w:b/>
          <w:sz w:val="24"/>
          <w:szCs w:val="20"/>
        </w:rPr>
        <w:t xml:space="preserve">                                                               </w:t>
      </w:r>
      <w:r w:rsidR="00525472" w:rsidRPr="00525472">
        <w:rPr>
          <w:rFonts w:cs="Calibri"/>
          <w:b/>
          <w:sz w:val="32"/>
          <w:szCs w:val="32"/>
        </w:rPr>
        <w:t>2022</w:t>
      </w:r>
    </w:p>
    <w:p w14:paraId="1185D747" w14:textId="77777777" w:rsidR="000731BB" w:rsidRPr="00A353B9" w:rsidRDefault="000731BB" w:rsidP="009C5296">
      <w:pPr>
        <w:spacing w:after="0" w:line="240" w:lineRule="auto"/>
        <w:jc w:val="center"/>
        <w:outlineLvl w:val="0"/>
        <w:rPr>
          <w:rFonts w:cs="Calibri"/>
          <w:b/>
          <w:sz w:val="20"/>
          <w:szCs w:val="20"/>
        </w:rPr>
      </w:pPr>
    </w:p>
    <w:tbl>
      <w:tblPr>
        <w:tblStyle w:val="Tabelaelegante"/>
        <w:tblW w:w="5000" w:type="pct"/>
        <w:tblLayout w:type="fixed"/>
        <w:tblLook w:val="01E0" w:firstRow="1" w:lastRow="1" w:firstColumn="1" w:lastColumn="1" w:noHBand="0" w:noVBand="0"/>
      </w:tblPr>
      <w:tblGrid>
        <w:gridCol w:w="2746"/>
        <w:gridCol w:w="834"/>
        <w:gridCol w:w="1161"/>
        <w:gridCol w:w="624"/>
        <w:gridCol w:w="1133"/>
        <w:gridCol w:w="238"/>
        <w:gridCol w:w="1995"/>
        <w:gridCol w:w="1995"/>
      </w:tblGrid>
      <w:tr w:rsidR="001C21E3" w:rsidRPr="0064563B" w14:paraId="3FF88D33" w14:textId="77777777" w:rsidTr="00D35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5000" w:type="pct"/>
            <w:gridSpan w:val="8"/>
            <w:tcBorders>
              <w:top w:val="double" w:sz="6" w:space="0" w:color="000000"/>
            </w:tcBorders>
            <w:shd w:val="pct10" w:color="auto" w:fill="auto"/>
          </w:tcPr>
          <w:p w14:paraId="56A08945" w14:textId="77777777" w:rsidR="007B0E74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7BF0B08" w14:textId="77777777" w:rsidR="001C21E3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IDENTIFICAÇÃO DO PLANO</w:t>
            </w:r>
          </w:p>
          <w:p w14:paraId="2717327C" w14:textId="77777777" w:rsidR="007B0E74" w:rsidRPr="0064563B" w:rsidRDefault="007B0E74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C21E3" w:rsidRPr="0064563B" w14:paraId="6658A729" w14:textId="77777777" w:rsidTr="00D35B1B">
        <w:trPr>
          <w:trHeight w:val="351"/>
        </w:trPr>
        <w:tc>
          <w:tcPr>
            <w:tcW w:w="5000" w:type="pct"/>
            <w:gridSpan w:val="8"/>
          </w:tcPr>
          <w:p w14:paraId="3D4DA250" w14:textId="77777777" w:rsidR="001C21E3" w:rsidRPr="0064563B" w:rsidRDefault="007B0E74" w:rsidP="007B0E7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Escola Estadual de Ensino Médio Arnulpho Mattos</w:t>
            </w:r>
          </w:p>
        </w:tc>
      </w:tr>
      <w:tr w:rsidR="00B71338" w:rsidRPr="0064563B" w14:paraId="38FDBAEE" w14:textId="77777777" w:rsidTr="00BB32F9">
        <w:trPr>
          <w:trHeight w:val="287"/>
        </w:trPr>
        <w:tc>
          <w:tcPr>
            <w:tcW w:w="1669" w:type="pct"/>
            <w:gridSpan w:val="2"/>
          </w:tcPr>
          <w:p w14:paraId="7211B066" w14:textId="77777777" w:rsidR="00B71338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Etapa/modalidade de ensino:</w:t>
            </w:r>
          </w:p>
          <w:p w14:paraId="3D9B3A12" w14:textId="77777777" w:rsidR="0016281A" w:rsidRDefault="0016281A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ENSINO INTEGRADO</w:t>
            </w:r>
          </w:p>
          <w:p w14:paraId="2BA93776" w14:textId="7BC0B196" w:rsidR="009F496C" w:rsidRPr="0064563B" w:rsidRDefault="009F496C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2ªSÉRIE</w:t>
            </w:r>
          </w:p>
        </w:tc>
        <w:tc>
          <w:tcPr>
            <w:tcW w:w="1360" w:type="pct"/>
            <w:gridSpan w:val="3"/>
          </w:tcPr>
          <w:p w14:paraId="15C16DD4" w14:textId="1B29DF2C" w:rsidR="00B71338" w:rsidRPr="0064563B" w:rsidRDefault="00B71338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Turma: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M1ELE; </w:t>
            </w:r>
            <w:r w:rsidR="007F092B">
              <w:rPr>
                <w:rFonts w:cs="Calibri"/>
                <w:b/>
                <w:sz w:val="20"/>
                <w:szCs w:val="20"/>
              </w:rPr>
              <w:t>2M2ELE; 2</w:t>
            </w:r>
            <w:r w:rsidR="0016281A">
              <w:rPr>
                <w:rFonts w:cs="Calibri"/>
                <w:b/>
                <w:sz w:val="20"/>
                <w:szCs w:val="20"/>
              </w:rPr>
              <w:t xml:space="preserve">V1ELE; 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>V</w:t>
            </w:r>
            <w:r w:rsidR="007F092B">
              <w:rPr>
                <w:rFonts w:cs="Calibri"/>
                <w:b/>
                <w:sz w:val="20"/>
                <w:szCs w:val="20"/>
              </w:rPr>
              <w:t>2</w:t>
            </w:r>
            <w:r w:rsidR="0016281A">
              <w:rPr>
                <w:rFonts w:cs="Calibri"/>
                <w:b/>
                <w:sz w:val="20"/>
                <w:szCs w:val="20"/>
              </w:rPr>
              <w:t>ELE.</w:t>
            </w:r>
          </w:p>
        </w:tc>
        <w:tc>
          <w:tcPr>
            <w:tcW w:w="1971" w:type="pct"/>
            <w:gridSpan w:val="3"/>
          </w:tcPr>
          <w:p w14:paraId="389F2E31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Turno</w:t>
            </w:r>
            <w:proofErr w:type="gramStart"/>
            <w:r w:rsidRPr="0064563B">
              <w:rPr>
                <w:rFonts w:cs="Calibri"/>
                <w:b/>
                <w:sz w:val="20"/>
                <w:szCs w:val="20"/>
              </w:rPr>
              <w:t>:</w:t>
            </w:r>
            <w:r w:rsidRPr="0064563B">
              <w:rPr>
                <w:rFonts w:cs="Calibri"/>
                <w:sz w:val="20"/>
                <w:szCs w:val="20"/>
              </w:rPr>
              <w:t xml:space="preserve">  (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Manhã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Tarde (    ) Noite  </w:t>
            </w:r>
          </w:p>
          <w:p w14:paraId="4DBBCEEA" w14:textId="77777777" w:rsidR="00B71338" w:rsidRPr="0064563B" w:rsidRDefault="00B71338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sz w:val="20"/>
                <w:szCs w:val="20"/>
              </w:rPr>
              <w:t xml:space="preserve">             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Integral</w:t>
            </w:r>
          </w:p>
        </w:tc>
      </w:tr>
      <w:tr w:rsidR="001C21E3" w:rsidRPr="0064563B" w14:paraId="4C19C7F8" w14:textId="77777777" w:rsidTr="00D35B1B">
        <w:trPr>
          <w:trHeight w:val="446"/>
        </w:trPr>
        <w:tc>
          <w:tcPr>
            <w:tcW w:w="2501" w:type="pct"/>
            <w:gridSpan w:val="4"/>
          </w:tcPr>
          <w:p w14:paraId="78F900B8" w14:textId="13AC41F1" w:rsidR="001C21E3" w:rsidRPr="0064563B" w:rsidRDefault="001C21E3" w:rsidP="002A2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Trimestre: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1º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) 2º  (  </w:t>
            </w:r>
            <w:r w:rsidR="000B47A5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3º</w:t>
            </w:r>
          </w:p>
        </w:tc>
        <w:tc>
          <w:tcPr>
            <w:tcW w:w="2499" w:type="pct"/>
            <w:gridSpan w:val="4"/>
          </w:tcPr>
          <w:p w14:paraId="039D7EE5" w14:textId="77777777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 xml:space="preserve">Semestre: </w:t>
            </w:r>
            <w:proofErr w:type="gramStart"/>
            <w:r w:rsidRPr="0064563B">
              <w:rPr>
                <w:rFonts w:cs="Calibri"/>
                <w:sz w:val="20"/>
                <w:szCs w:val="20"/>
              </w:rPr>
              <w:t xml:space="preserve">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proofErr w:type="gramEnd"/>
            <w:r w:rsidRPr="0064563B">
              <w:rPr>
                <w:rFonts w:cs="Calibri"/>
                <w:sz w:val="20"/>
                <w:szCs w:val="20"/>
              </w:rPr>
              <w:t xml:space="preserve">  ) 1º  ( </w:t>
            </w:r>
            <w:r w:rsidR="00707320">
              <w:rPr>
                <w:rFonts w:cs="Calibri"/>
                <w:sz w:val="20"/>
                <w:szCs w:val="20"/>
              </w:rPr>
              <w:t>X</w:t>
            </w:r>
            <w:r w:rsidRPr="0064563B">
              <w:rPr>
                <w:rFonts w:cs="Calibri"/>
                <w:sz w:val="20"/>
                <w:szCs w:val="20"/>
              </w:rPr>
              <w:t xml:space="preserve">  ) 2º</w:t>
            </w:r>
          </w:p>
        </w:tc>
      </w:tr>
      <w:tr w:rsidR="002A24C4" w:rsidRPr="0064563B" w14:paraId="3EEAC0AF" w14:textId="77777777" w:rsidTr="00D35B1B">
        <w:trPr>
          <w:trHeight w:val="573"/>
        </w:trPr>
        <w:tc>
          <w:tcPr>
            <w:tcW w:w="2501" w:type="pct"/>
            <w:gridSpan w:val="4"/>
          </w:tcPr>
          <w:p w14:paraId="14195874" w14:textId="77777777" w:rsidR="002A24C4" w:rsidRDefault="002A24C4" w:rsidP="002A24C4">
            <w:pPr>
              <w:spacing w:after="0" w:line="240" w:lineRule="auto"/>
              <w:ind w:left="2694" w:hanging="2694"/>
              <w:rPr>
                <w:rFonts w:cs="Calibri"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Área de Conhecimento:</w:t>
            </w:r>
            <w:r w:rsidRPr="0064563B">
              <w:rPr>
                <w:rFonts w:cs="Calibri"/>
                <w:sz w:val="20"/>
                <w:szCs w:val="20"/>
              </w:rPr>
              <w:t xml:space="preserve"> </w:t>
            </w:r>
          </w:p>
          <w:p w14:paraId="2B630813" w14:textId="121A8A8C" w:rsidR="000B47A5" w:rsidRPr="00AF7DCE" w:rsidRDefault="000B47A5" w:rsidP="002A24C4">
            <w:pPr>
              <w:spacing w:after="0" w:line="240" w:lineRule="auto"/>
              <w:ind w:left="2694" w:hanging="2694"/>
              <w:rPr>
                <w:rFonts w:cs="Calibri"/>
                <w:b/>
                <w:bCs/>
                <w:sz w:val="20"/>
                <w:szCs w:val="20"/>
              </w:rPr>
            </w:pPr>
            <w:r w:rsidRPr="00AF7DCE">
              <w:rPr>
                <w:rFonts w:cs="Calibri"/>
                <w:b/>
                <w:bCs/>
                <w:sz w:val="20"/>
                <w:szCs w:val="20"/>
              </w:rPr>
              <w:t>ELETROTÉCNI</w:t>
            </w:r>
            <w:r w:rsidR="003F2789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AF7DCE"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99" w:type="pct"/>
            <w:gridSpan w:val="4"/>
          </w:tcPr>
          <w:p w14:paraId="113981A5" w14:textId="77777777" w:rsidR="002A24C4" w:rsidRDefault="002A24C4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Componente Curricular:</w:t>
            </w:r>
          </w:p>
          <w:p w14:paraId="662F4804" w14:textId="165F2854" w:rsidR="000B47A5" w:rsidRPr="00577691" w:rsidRDefault="00BD3E97" w:rsidP="002A24C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MÁQUINAS ELÉTRICAS</w:t>
            </w:r>
          </w:p>
        </w:tc>
      </w:tr>
      <w:tr w:rsidR="001C21E3" w:rsidRPr="0064563B" w14:paraId="37E44134" w14:textId="77777777" w:rsidTr="00D35B1B">
        <w:trPr>
          <w:trHeight w:val="378"/>
        </w:trPr>
        <w:tc>
          <w:tcPr>
            <w:tcW w:w="5000" w:type="pct"/>
            <w:gridSpan w:val="8"/>
          </w:tcPr>
          <w:p w14:paraId="4EEEBD62" w14:textId="4B127B6A" w:rsidR="001C21E3" w:rsidRPr="0064563B" w:rsidRDefault="001C21E3" w:rsidP="002A24C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Professor(a):</w:t>
            </w:r>
          </w:p>
        </w:tc>
      </w:tr>
      <w:tr w:rsidR="001C21E3" w:rsidRPr="0064563B" w14:paraId="64BC110E" w14:textId="77777777" w:rsidTr="00D35B1B">
        <w:trPr>
          <w:trHeight w:val="287"/>
        </w:trPr>
        <w:tc>
          <w:tcPr>
            <w:tcW w:w="5000" w:type="pct"/>
            <w:gridSpan w:val="8"/>
            <w:shd w:val="pct10" w:color="auto" w:fill="auto"/>
          </w:tcPr>
          <w:p w14:paraId="4AA6313F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SISTEMATIZAÇÃO DAS APRENDIZAGENS</w:t>
            </w:r>
          </w:p>
        </w:tc>
      </w:tr>
      <w:tr w:rsidR="002A24C4" w:rsidRPr="0064563B" w14:paraId="7BD7AA81" w14:textId="77777777" w:rsidTr="00D35B1B">
        <w:trPr>
          <w:trHeight w:val="671"/>
        </w:trPr>
        <w:tc>
          <w:tcPr>
            <w:tcW w:w="1280" w:type="pct"/>
          </w:tcPr>
          <w:p w14:paraId="1DE737C1" w14:textId="77777777" w:rsid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Campo Temático</w:t>
            </w:r>
            <w:r w:rsidR="0064563B">
              <w:rPr>
                <w:rFonts w:cs="Calibri"/>
                <w:b/>
                <w:sz w:val="20"/>
                <w:szCs w:val="20"/>
              </w:rPr>
              <w:t>/</w:t>
            </w:r>
          </w:p>
          <w:p w14:paraId="4A52AFA5" w14:textId="77777777" w:rsidR="001C21E3" w:rsidRPr="0064563B" w:rsidRDefault="00546D42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Tema Gerador</w:t>
            </w:r>
          </w:p>
        </w:tc>
        <w:tc>
          <w:tcPr>
            <w:tcW w:w="930" w:type="pct"/>
            <w:gridSpan w:val="2"/>
          </w:tcPr>
          <w:p w14:paraId="6129202F" w14:textId="77777777" w:rsidR="00EC5CE6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 do Conhecimento</w:t>
            </w:r>
            <w:r w:rsidR="00EC5CE6">
              <w:rPr>
                <w:rFonts w:cs="Calibri"/>
                <w:b/>
                <w:sz w:val="20"/>
                <w:szCs w:val="20"/>
              </w:rPr>
              <w:t>/</w:t>
            </w:r>
          </w:p>
          <w:p w14:paraId="01C4A3B6" w14:textId="77777777" w:rsidR="001C21E3" w:rsidRPr="0064563B" w:rsidRDefault="00EC5CE6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Conteúdo</w:t>
            </w:r>
          </w:p>
        </w:tc>
        <w:tc>
          <w:tcPr>
            <w:tcW w:w="930" w:type="pct"/>
            <w:gridSpan w:val="3"/>
          </w:tcPr>
          <w:p w14:paraId="6FC94186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Habilidades</w:t>
            </w:r>
          </w:p>
        </w:tc>
        <w:tc>
          <w:tcPr>
            <w:tcW w:w="930" w:type="pct"/>
          </w:tcPr>
          <w:p w14:paraId="16E3ABAB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Competências Específicas</w:t>
            </w:r>
          </w:p>
        </w:tc>
        <w:tc>
          <w:tcPr>
            <w:tcW w:w="930" w:type="pct"/>
          </w:tcPr>
          <w:p w14:paraId="373D7E96" w14:textId="77777777" w:rsidR="002A24C4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Tema(s) Integrador(es)</w:t>
            </w:r>
          </w:p>
          <w:p w14:paraId="4D2E1490" w14:textId="77777777" w:rsidR="001C21E3" w:rsidRPr="00577691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 w:cs="Calibri"/>
                <w:b/>
              </w:rPr>
              <w:t>/Tema(s) Transversal(</w:t>
            </w:r>
            <w:proofErr w:type="spellStart"/>
            <w:r w:rsidRPr="00577691">
              <w:rPr>
                <w:rFonts w:ascii="Arial Narrow" w:hAnsi="Arial Narrow" w:cs="Calibri"/>
                <w:b/>
              </w:rPr>
              <w:t>is</w:t>
            </w:r>
            <w:proofErr w:type="spellEnd"/>
            <w:r w:rsidRPr="00577691">
              <w:rPr>
                <w:rFonts w:ascii="Arial Narrow" w:hAnsi="Arial Narrow" w:cs="Calibri"/>
                <w:b/>
              </w:rPr>
              <w:t>)</w:t>
            </w:r>
          </w:p>
        </w:tc>
      </w:tr>
      <w:tr w:rsidR="003C3337" w:rsidRPr="0064563B" w14:paraId="0A43BF05" w14:textId="77777777" w:rsidTr="00D35B1B">
        <w:trPr>
          <w:trHeight w:val="671"/>
        </w:trPr>
        <w:tc>
          <w:tcPr>
            <w:tcW w:w="1280" w:type="pct"/>
          </w:tcPr>
          <w:p w14:paraId="669E6BFF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t>1ºTRIMESTRE</w:t>
            </w:r>
          </w:p>
          <w:p w14:paraId="66A2044E" w14:textId="77777777" w:rsidR="003C3337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PROJETAR E CONSTRUIR UM TRANSFORMADOR CASEIRO.</w:t>
            </w:r>
          </w:p>
          <w:p w14:paraId="708C0909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DIMENSIONAMENTO E PROTÓTIPO.</w:t>
            </w:r>
          </w:p>
          <w:p w14:paraId="1350B5B9" w14:textId="77777777" w:rsidR="003C3337" w:rsidRPr="0064563B" w:rsidRDefault="003C3337" w:rsidP="003C3337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4743A344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t>1ºTrimestre</w:t>
            </w:r>
          </w:p>
          <w:p w14:paraId="08DB516E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1. Três princípios do eletromagnetismo;</w:t>
            </w:r>
          </w:p>
          <w:p w14:paraId="60CFA7C0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2. Classificação das máquinas elétricas CC;</w:t>
            </w:r>
          </w:p>
          <w:p w14:paraId="196352D5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3.Transformadores: Princípio de funcionamento;</w:t>
            </w:r>
          </w:p>
          <w:p w14:paraId="126D864E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4.Transformadores monofásicos;</w:t>
            </w:r>
          </w:p>
          <w:p w14:paraId="0EC61869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5.Transformadores trifásicos;</w:t>
            </w:r>
          </w:p>
          <w:p w14:paraId="1A5837BA" w14:textId="60A31EDA" w:rsidR="003C3337" w:rsidRPr="0064563B" w:rsidRDefault="003C3337" w:rsidP="003C3337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6. Aplicações de transformadores</w:t>
            </w:r>
          </w:p>
        </w:tc>
        <w:tc>
          <w:tcPr>
            <w:tcW w:w="930" w:type="pct"/>
            <w:gridSpan w:val="3"/>
            <w:vMerge w:val="restart"/>
          </w:tcPr>
          <w:p w14:paraId="2304BED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- Executar a instalação e manutenção de transformadores, utilizando equipamentos adequados para suas aplicações;</w:t>
            </w:r>
          </w:p>
          <w:p w14:paraId="081A8AAA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Cs/>
                <w:sz w:val="20"/>
                <w:szCs w:val="20"/>
              </w:rPr>
              <w:t>-</w:t>
            </w: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 Obter através de testes experimentais os parâmetros dos modelos das máquinas de corrente contínua, síncrona e de indução;</w:t>
            </w:r>
          </w:p>
          <w:p w14:paraId="455E92EB" w14:textId="7D464A96" w:rsidR="003C3337" w:rsidRPr="0064563B" w:rsidRDefault="003C3337" w:rsidP="003C3337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- Avaliar experimentalmente o comportamento do motor de indução quando acionado por um inversor. - Demonstrar como podem ser gerados conjugado em máquinas de corrente alternada.</w:t>
            </w:r>
          </w:p>
        </w:tc>
        <w:tc>
          <w:tcPr>
            <w:tcW w:w="930" w:type="pct"/>
            <w:vMerge w:val="restart"/>
          </w:tcPr>
          <w:p w14:paraId="5F5C5018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- Compreender o princípio de funcionamento, a modelagem, os aspectos construtivos e as formas de operação da máquina de corrente contínua excitação separada operando como motor e como gerador;</w:t>
            </w:r>
          </w:p>
          <w:p w14:paraId="737991B1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- Compreender como os conceitos de eletromagnetismo são empregados para gerar forças em sistemas mecânicos de movimento linear e rotativo;</w:t>
            </w:r>
          </w:p>
          <w:p w14:paraId="58370BA0" w14:textId="19D71F80" w:rsidR="003C3337" w:rsidRPr="0064563B" w:rsidRDefault="003C3337" w:rsidP="003C3337">
            <w:pPr>
              <w:tabs>
                <w:tab w:val="left" w:pos="688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- Compreender e classificar as máquinas de corrente contínua pelo modo de excitação (separada, série, derivação e composta);</w:t>
            </w:r>
          </w:p>
        </w:tc>
        <w:tc>
          <w:tcPr>
            <w:tcW w:w="930" w:type="pct"/>
            <w:vMerge w:val="restart"/>
          </w:tcPr>
          <w:p w14:paraId="37CFB7B0" w14:textId="77777777" w:rsidR="003C3337" w:rsidRPr="00577691" w:rsidRDefault="003C3337" w:rsidP="003C3337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Instalações Elétricas Prediais-IEP</w:t>
            </w:r>
          </w:p>
          <w:p w14:paraId="36C6B3E1" w14:textId="77777777" w:rsidR="003C3337" w:rsidRPr="00577691" w:rsidRDefault="003C3337" w:rsidP="003C3337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Desenho Técnico Para Eletrotécnica-CAD.</w:t>
            </w:r>
          </w:p>
          <w:p w14:paraId="237B716F" w14:textId="68C87117" w:rsidR="003C3337" w:rsidRPr="00577691" w:rsidRDefault="003C3337" w:rsidP="003C3337">
            <w:pPr>
              <w:spacing w:after="0" w:line="240" w:lineRule="auto"/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/>
                <w:sz w:val="20"/>
                <w:szCs w:val="20"/>
              </w:rPr>
              <w:t xml:space="preserve">1-Projeto de Manutenção Elétrica- </w:t>
            </w:r>
            <w:r w:rsidRPr="00577691">
              <w:rPr>
                <w:rFonts w:ascii="Arial Narrow" w:hAnsi="Arial Narrow" w:cs="Arial"/>
                <w:color w:val="111111"/>
                <w:sz w:val="20"/>
                <w:szCs w:val="20"/>
                <w:shd w:val="clear" w:color="auto" w:fill="FFFFFF"/>
              </w:rPr>
              <w:t>objetiva o desenvolvimento das competências que estão sendo adquiridas no período letivo</w:t>
            </w:r>
          </w:p>
          <w:p w14:paraId="51BB7921" w14:textId="77777777" w:rsidR="003C3337" w:rsidRPr="00577691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2- O projeto Mostra de Conhecimento e Tecnologia que culmina com a apresentação </w:t>
            </w:r>
            <w:r w:rsidRPr="00577691">
              <w:rPr>
                <w:rFonts w:ascii="Arial Narrow" w:hAnsi="Arial Narrow"/>
                <w:color w:val="444444"/>
                <w:sz w:val="20"/>
                <w:szCs w:val="20"/>
              </w:rPr>
              <w:t>de</w:t>
            </w: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um trabalho interdisciplinar.</w:t>
            </w:r>
          </w:p>
          <w:p w14:paraId="2022BD9C" w14:textId="77777777" w:rsidR="003C3337" w:rsidRPr="00577691" w:rsidRDefault="003C3337" w:rsidP="003C3337">
            <w:pPr>
              <w:spacing w:after="0" w:line="240" w:lineRule="auto"/>
              <w:jc w:val="both"/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</w:pPr>
            <w:r w:rsidRPr="00577691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3-Visita técnica </w:t>
            </w:r>
            <w:r w:rsidRPr="00577691">
              <w:rPr>
                <w:rFonts w:ascii="Arial Narrow" w:hAnsi="Arial Narrow"/>
                <w:sz w:val="20"/>
                <w:szCs w:val="20"/>
              </w:rPr>
              <w:t>Objetiva conhecer procedimentos tecnológicos de um projeto elétrico industrial instalado.</w:t>
            </w:r>
          </w:p>
          <w:p w14:paraId="52C5D330" w14:textId="6FD0BC3F" w:rsidR="003C3337" w:rsidRPr="00577691" w:rsidRDefault="003C3337" w:rsidP="003C3337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577691">
              <w:rPr>
                <w:rFonts w:ascii="Arial Narrow" w:hAnsi="Arial Narrow"/>
                <w:color w:val="435059"/>
                <w:spacing w:val="-2"/>
                <w:sz w:val="20"/>
                <w:szCs w:val="20"/>
              </w:rPr>
              <w:t>Os Temas Integradores (acima)serão realizados em grupo de no mínimo cinco e no máximo de oito alunos.</w:t>
            </w:r>
          </w:p>
        </w:tc>
      </w:tr>
      <w:tr w:rsidR="003C3337" w:rsidRPr="0064563B" w14:paraId="046E1945" w14:textId="77777777" w:rsidTr="00D35B1B">
        <w:trPr>
          <w:trHeight w:val="671"/>
        </w:trPr>
        <w:tc>
          <w:tcPr>
            <w:tcW w:w="1280" w:type="pct"/>
          </w:tcPr>
          <w:p w14:paraId="6CE37F90" w14:textId="77777777" w:rsidR="003C3337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t xml:space="preserve">2ºTRIMESTRE </w:t>
            </w:r>
          </w:p>
          <w:p w14:paraId="6EA1A681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APRESENTAR PROJETO UTILIZANDO RECURSOS DE MULTIMEIOS E FAZER PROTÓTIPO DE UMA MÁQUINA ROTATIVA DE CC. TEMA: GERADORES E MOTORES DE CC</w:t>
            </w:r>
          </w:p>
          <w:p w14:paraId="6FE212B7" w14:textId="77777777" w:rsidR="003C3337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23EBC39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451791D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D83D186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5C1744B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64494E2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5B723F8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87D6856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D50D68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F27633B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524EA6E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0320505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D546ACE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9FE0CB3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BAD2100" w14:textId="77777777" w:rsidR="00525472" w:rsidRDefault="00525472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5F6C8D" w14:textId="638B223B" w:rsidR="00BB32F9" w:rsidRPr="00D20E27" w:rsidRDefault="00BB32F9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4A7D91F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t>2ºTrimestre</w:t>
            </w:r>
            <w:r w:rsidRPr="00C41D3C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4E563269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1. Geradores de CC: Princípio de funcionamento;</w:t>
            </w:r>
          </w:p>
          <w:p w14:paraId="5BD8B305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2. Tipos de geradores de CC;</w:t>
            </w:r>
          </w:p>
          <w:p w14:paraId="2358AE98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3. Aplicações de geradores de CC;</w:t>
            </w:r>
          </w:p>
          <w:p w14:paraId="1C2EC6A7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4. Motores de CC: Princípio de funcionamento;</w:t>
            </w:r>
          </w:p>
          <w:p w14:paraId="4987A871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5. Tipos de motores de CC;</w:t>
            </w:r>
          </w:p>
          <w:p w14:paraId="7455E498" w14:textId="77777777" w:rsidR="003C3337" w:rsidRPr="00C41D3C" w:rsidRDefault="003C3337" w:rsidP="003C333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6. Aplicações de motores de CC;</w:t>
            </w:r>
          </w:p>
          <w:p w14:paraId="1E2F8A7D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7. Geradores de CA: Princípio de funcionamento;</w:t>
            </w:r>
          </w:p>
          <w:p w14:paraId="20E0AD36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8. Tipos de geradores de CA; </w:t>
            </w:r>
          </w:p>
          <w:p w14:paraId="20D40829" w14:textId="6661B540" w:rsidR="003C3337" w:rsidRPr="00313B3F" w:rsidRDefault="003C3337" w:rsidP="003C33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9. Aplicações de geradores de CA</w:t>
            </w:r>
          </w:p>
        </w:tc>
        <w:tc>
          <w:tcPr>
            <w:tcW w:w="930" w:type="pct"/>
            <w:gridSpan w:val="3"/>
            <w:vMerge/>
          </w:tcPr>
          <w:p w14:paraId="0149C372" w14:textId="77777777" w:rsidR="003C3337" w:rsidRPr="00DB081F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05DBA8E3" w14:textId="77777777" w:rsidR="003C3337" w:rsidRPr="00DB081F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6EAAFFB" w14:textId="699FF039" w:rsidR="003C3337" w:rsidRPr="0064563B" w:rsidRDefault="003C3337" w:rsidP="003C33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C3337" w:rsidRPr="0064563B" w14:paraId="62895F9E" w14:textId="77777777" w:rsidTr="00D35B1B">
        <w:trPr>
          <w:trHeight w:val="409"/>
        </w:trPr>
        <w:tc>
          <w:tcPr>
            <w:tcW w:w="1280" w:type="pct"/>
          </w:tcPr>
          <w:p w14:paraId="4D7340C6" w14:textId="77777777" w:rsidR="003C3337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3ºTRIMESTRE</w:t>
            </w:r>
          </w:p>
          <w:p w14:paraId="5988D4AE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APRESENTAR PROJETO DE INSTALAÇÃO E MANUTENÇÃO DE MOTORES TRIFÁSICOS (DESMONTAGEM; MONTAGEM; PARTIDA; PROTEÇÃO...)</w:t>
            </w:r>
          </w:p>
          <w:p w14:paraId="4271E466" w14:textId="581706E4" w:rsidR="003C3337" w:rsidRPr="0064563B" w:rsidRDefault="003C3337" w:rsidP="003C33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gridSpan w:val="2"/>
          </w:tcPr>
          <w:p w14:paraId="7153EE80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/>
                <w:sz w:val="20"/>
                <w:szCs w:val="20"/>
              </w:rPr>
              <w:t>3ºTrimestre</w:t>
            </w:r>
          </w:p>
          <w:p w14:paraId="3BF195C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Cs/>
                <w:sz w:val="20"/>
                <w:szCs w:val="20"/>
              </w:rPr>
              <w:t xml:space="preserve">1. </w:t>
            </w: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Motores Síncronos: Princípio de funcionamento; </w:t>
            </w:r>
          </w:p>
          <w:p w14:paraId="3E0C58CC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2.Tipos de motores síncronos; </w:t>
            </w:r>
          </w:p>
          <w:p w14:paraId="7AB771F5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3. Aplicações de motores síncronos;</w:t>
            </w:r>
          </w:p>
          <w:p w14:paraId="6A9BBAC3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4. Motores Assíncronos: Motores trifásicos; </w:t>
            </w:r>
          </w:p>
          <w:p w14:paraId="7358C74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5. Princípio de funcionamento; </w:t>
            </w:r>
          </w:p>
          <w:p w14:paraId="2FE27D23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6. Tipos de motores trifásicos e aplicação; </w:t>
            </w:r>
          </w:p>
          <w:p w14:paraId="1EE768F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7. Tipos de acionamentos de motores trifásicos;</w:t>
            </w:r>
          </w:p>
          <w:p w14:paraId="2EB320AE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8. Métodos de controle de velocidade de motores trifásicos;</w:t>
            </w:r>
          </w:p>
          <w:p w14:paraId="28F96F3B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>9. Aplicações de motores Trifásicos;</w:t>
            </w:r>
          </w:p>
          <w:p w14:paraId="042CF0DF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10. Motores monofásicos: Princípio de funcionamento dos motores monofásicos; </w:t>
            </w:r>
          </w:p>
          <w:p w14:paraId="4B214499" w14:textId="77777777" w:rsidR="003C3337" w:rsidRPr="00C41D3C" w:rsidRDefault="003C3337" w:rsidP="003C333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11. Tipos de Motores monofásicos; </w:t>
            </w:r>
          </w:p>
          <w:p w14:paraId="0392D97C" w14:textId="56517427" w:rsidR="003C3337" w:rsidRPr="0064563B" w:rsidRDefault="003C3337" w:rsidP="003C33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C41D3C">
              <w:rPr>
                <w:rFonts w:ascii="Arial Narrow" w:hAnsi="Arial Narrow" w:cs="Arial"/>
                <w:sz w:val="20"/>
                <w:szCs w:val="20"/>
              </w:rPr>
              <w:t>12..Aplicações</w:t>
            </w:r>
            <w:proofErr w:type="gramEnd"/>
            <w:r w:rsidRPr="00C41D3C">
              <w:rPr>
                <w:rFonts w:ascii="Arial Narrow" w:hAnsi="Arial Narrow" w:cs="Arial"/>
                <w:sz w:val="20"/>
                <w:szCs w:val="20"/>
              </w:rPr>
              <w:t xml:space="preserve"> de motores monofásicos.;</w:t>
            </w:r>
          </w:p>
        </w:tc>
        <w:tc>
          <w:tcPr>
            <w:tcW w:w="930" w:type="pct"/>
            <w:gridSpan w:val="3"/>
            <w:vMerge/>
          </w:tcPr>
          <w:p w14:paraId="7B0608E6" w14:textId="174CC463" w:rsidR="003C3337" w:rsidRPr="0064563B" w:rsidRDefault="003C3337" w:rsidP="003C33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1D9FB3E4" w14:textId="29221515" w:rsidR="003C3337" w:rsidRPr="0064563B" w:rsidRDefault="003C3337" w:rsidP="003C33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0BFA0D1" w14:textId="7BF561DD" w:rsidR="003C3337" w:rsidRPr="0064563B" w:rsidRDefault="003C3337" w:rsidP="003C33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2B05ACB" w14:textId="77777777" w:rsidTr="00D35B1B">
        <w:trPr>
          <w:trHeight w:val="294"/>
        </w:trPr>
        <w:tc>
          <w:tcPr>
            <w:tcW w:w="5000" w:type="pct"/>
            <w:gridSpan w:val="8"/>
            <w:shd w:val="pct10" w:color="auto" w:fill="auto"/>
          </w:tcPr>
          <w:p w14:paraId="4B262D9A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ATIVIDADES INTERDISCIPLINARES</w:t>
            </w:r>
          </w:p>
        </w:tc>
      </w:tr>
      <w:tr w:rsidR="001C21E3" w:rsidRPr="0064563B" w14:paraId="1F2E4BAB" w14:textId="77777777" w:rsidTr="00D35B1B">
        <w:trPr>
          <w:trHeight w:val="345"/>
        </w:trPr>
        <w:tc>
          <w:tcPr>
            <w:tcW w:w="2501" w:type="pct"/>
            <w:gridSpan w:val="4"/>
          </w:tcPr>
          <w:p w14:paraId="1297DC2A" w14:textId="77777777" w:rsidR="001C21E3" w:rsidRPr="0064563B" w:rsidRDefault="001C21E3" w:rsidP="002A24C4">
            <w:pPr>
              <w:tabs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Atividade(s)</w:t>
            </w:r>
          </w:p>
        </w:tc>
        <w:tc>
          <w:tcPr>
            <w:tcW w:w="2499" w:type="pct"/>
            <w:gridSpan w:val="4"/>
          </w:tcPr>
          <w:p w14:paraId="66E5F67F" w14:textId="77777777" w:rsidR="001C21E3" w:rsidRPr="0064563B" w:rsidRDefault="001C21E3" w:rsidP="002A24C4">
            <w:pPr>
              <w:tabs>
                <w:tab w:val="left" w:pos="1155"/>
                <w:tab w:val="left" w:pos="688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Objeto(s) do Conhecimento</w:t>
            </w:r>
          </w:p>
        </w:tc>
      </w:tr>
      <w:tr w:rsidR="007074ED" w:rsidRPr="0064563B" w14:paraId="7306F2EA" w14:textId="77777777" w:rsidTr="00D35B1B">
        <w:trPr>
          <w:trHeight w:val="427"/>
        </w:trPr>
        <w:tc>
          <w:tcPr>
            <w:tcW w:w="2501" w:type="pct"/>
            <w:gridSpan w:val="4"/>
          </w:tcPr>
          <w:p w14:paraId="1786F4F6" w14:textId="77777777" w:rsidR="007074ED" w:rsidRPr="00C41D3C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de prédio residencial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F703D03" w14:textId="77777777" w:rsidR="007074ED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Projeto de um galpão industrial</w:t>
            </w:r>
            <w:r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;</w:t>
            </w:r>
          </w:p>
          <w:p w14:paraId="7FE1660A" w14:textId="77777777" w:rsidR="007074ED" w:rsidRPr="00C41D3C" w:rsidRDefault="007074ED" w:rsidP="007074ED">
            <w:pPr>
              <w:spacing w:after="0" w:line="192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Projeto de Acionamento de Máquinas Elétricas</w:t>
            </w:r>
          </w:p>
          <w:p w14:paraId="0514988E" w14:textId="77777777" w:rsidR="007074ED" w:rsidRDefault="007074ED" w:rsidP="007074E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Manutenção Preventiva e Corretiva das Instalações Elétricas da Escola Arnulpho Mattos;</w:t>
            </w:r>
          </w:p>
          <w:p w14:paraId="022D2A13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Visitas Técnicas: </w:t>
            </w:r>
          </w:p>
          <w:p w14:paraId="19B3CE02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>Instalação e Manutenção de equipamentos elétricos prediais e industriais.</w:t>
            </w:r>
          </w:p>
          <w:p w14:paraId="21F2D190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SEP- Geração; Transmissão e Distribuição de Energia Elétrica. </w:t>
            </w:r>
          </w:p>
          <w:p w14:paraId="099EAB1E" w14:textId="6872B44F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1D3C">
              <w:rPr>
                <w:rFonts w:ascii="Arial Narrow" w:hAnsi="Arial Narrow" w:cs="Arial"/>
                <w:bCs/>
                <w:sz w:val="20"/>
                <w:szCs w:val="20"/>
              </w:rPr>
              <w:t>Mostra e Ciências e Tecnologia da E.E.E.M. Arnulpho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2499" w:type="pct"/>
            <w:gridSpan w:val="4"/>
          </w:tcPr>
          <w:p w14:paraId="26159AA1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Eletricidade Básica – Regime CA</w:t>
            </w:r>
          </w:p>
          <w:p w14:paraId="25D9E044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Elétrico Predial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27D5903" w14:textId="77777777" w:rsidR="007074ED" w:rsidRPr="00C41D3C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Projeto Elétrico Industrial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DCC866F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Eletrônica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1D48">
              <w:rPr>
                <w:rFonts w:ascii="Arial Narrow" w:hAnsi="Arial Narrow"/>
                <w:sz w:val="20"/>
                <w:szCs w:val="20"/>
              </w:rPr>
              <w:t>Analógica;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A4E0898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 w:rsidRPr="00C41D3C">
              <w:rPr>
                <w:rFonts w:ascii="Arial Narrow" w:hAnsi="Arial Narrow"/>
                <w:sz w:val="20"/>
                <w:szCs w:val="20"/>
              </w:rPr>
              <w:t>Comandos Elétricos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 </w:t>
            </w:r>
          </w:p>
          <w:p w14:paraId="1EAC98DF" w14:textId="77777777" w:rsidR="007074ED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>Máquinas Elétricas;</w:t>
            </w:r>
          </w:p>
          <w:p w14:paraId="5E715AFB" w14:textId="77777777" w:rsidR="007074ED" w:rsidRPr="00BB7BB8" w:rsidRDefault="007074ED" w:rsidP="007074E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Feira de Ciências e Tecnologia – </w:t>
            </w:r>
            <w:r w:rsidRPr="00D5282A">
              <w:rPr>
                <w:rFonts w:ascii="Arial Narrow" w:hAnsi="Arial Narrow"/>
                <w:b/>
                <w:bCs/>
                <w:sz w:val="20"/>
                <w:szCs w:val="20"/>
                <w:lang w:eastAsia="pt-BR"/>
              </w:rPr>
              <w:t>Tema: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 xml:space="preserve"> </w:t>
            </w:r>
            <w:r w:rsidRPr="00C41D3C">
              <w:rPr>
                <w:rFonts w:ascii="Arial Narrow" w:hAnsi="Arial Narrow"/>
                <w:sz w:val="20"/>
                <w:szCs w:val="20"/>
                <w:lang w:eastAsia="pt-BR"/>
              </w:rPr>
              <w:t>Ciência, Tecnologia e Inovação</w:t>
            </w:r>
            <w:r>
              <w:rPr>
                <w:rFonts w:ascii="Arial Narrow" w:hAnsi="Arial Narrow"/>
                <w:sz w:val="20"/>
                <w:szCs w:val="20"/>
                <w:lang w:eastAsia="pt-BR"/>
              </w:rPr>
              <w:t>.</w:t>
            </w:r>
            <w:r w:rsidRPr="00DC17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D97FC1" w14:textId="68D3F2C7" w:rsidR="007074ED" w:rsidRPr="0064563B" w:rsidRDefault="007074ED" w:rsidP="007074ED">
            <w:pPr>
              <w:tabs>
                <w:tab w:val="left" w:pos="6889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C21E3" w:rsidRPr="0064563B" w14:paraId="1CDE9BFD" w14:textId="77777777" w:rsidTr="00D35B1B">
        <w:tc>
          <w:tcPr>
            <w:tcW w:w="5000" w:type="pct"/>
            <w:gridSpan w:val="8"/>
            <w:shd w:val="pct10" w:color="auto" w:fill="auto"/>
          </w:tcPr>
          <w:p w14:paraId="6CA1F91C" w14:textId="77777777" w:rsidR="001C21E3" w:rsidRPr="0064563B" w:rsidRDefault="001C21E3" w:rsidP="002A2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4563B">
              <w:rPr>
                <w:rFonts w:cs="Calibri"/>
                <w:b/>
                <w:sz w:val="20"/>
                <w:szCs w:val="20"/>
              </w:rPr>
              <w:t>METODOLOGIA(S) DE ENSINO</w:t>
            </w:r>
            <w:r w:rsidR="00EC5CE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EC5CE6" w:rsidRPr="0064563B" w14:paraId="346A77EA" w14:textId="77777777" w:rsidTr="00D35B1B">
        <w:tc>
          <w:tcPr>
            <w:tcW w:w="5000" w:type="pct"/>
            <w:gridSpan w:val="8"/>
          </w:tcPr>
          <w:p w14:paraId="2312F348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A Aprendizagem Baseada em Projetos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(Project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Based</w:t>
            </w:r>
            <w:proofErr w:type="spellEnd"/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Learning</w:t>
            </w:r>
            <w:r w:rsidR="00B9047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B67FD8"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70732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método de ensino pelo qual os alunos adquirem conhecimentos e habilidades trabalhando por um longo período para investigar e responder a uma questão, um problema ou um desafio autênticos, envolventes e complexos. </w:t>
            </w:r>
          </w:p>
          <w:p w14:paraId="290BD7BE" w14:textId="77777777" w:rsidR="00535B02" w:rsidRPr="00707320" w:rsidRDefault="00535B02" w:rsidP="00535B0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Elementos essenciais de design de projetos incluem: </w:t>
            </w:r>
          </w:p>
          <w:p w14:paraId="46604B8C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a) habilidades essenciais de conhecimento, compreensão e sucesso: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focado em objetivos de aprendizagem do aluno, incluindo conteúdos e habilidades padrões, como pensamento crítico, solução de problemas, colaboração e autogestão; </w:t>
            </w:r>
          </w:p>
          <w:p w14:paraId="773F042F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b) problema ou pergunta desafiadora: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é enquadrado por um problema significativo a ser resolvido ou uma pergunta a ser respondida, no nível apropriado de desafio</w:t>
            </w:r>
            <w:r w:rsidRPr="00707320">
              <w:rPr>
                <w:rFonts w:ascii="Arial Narrow" w:hAnsi="Arial Narrow"/>
                <w:b/>
                <w:sz w:val="22"/>
                <w:szCs w:val="22"/>
              </w:rPr>
              <w:t>;</w:t>
            </w:r>
          </w:p>
          <w:p w14:paraId="47908678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c) investigação sustentável: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se envolvem em um processo rigoroso e longo de fazer perguntas, buscar recursos e aplicar informações;</w:t>
            </w:r>
          </w:p>
          <w:p w14:paraId="0E838C21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d) autenticidade: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 projeto apresenta contexto, tarefas e ferramentas, padrões de qualidade ou impacto reais — ou atende às preocupações, aos interesses e a questões pessoais dos alunos em suas vidas; </w:t>
            </w:r>
          </w:p>
          <w:p w14:paraId="67A37BFE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e) voz e escolha dos alunos: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tomam algumas decisões sobre os projetos, incluindo como funcionam e o que eles criam; </w:t>
            </w:r>
          </w:p>
          <w:p w14:paraId="05D8AD59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f) reflexão: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e os professores refletem sobre a aprendizagem, a eficácia de suas atividades de investigação e seus projetos, a qualidade do trabalho dos alunos, obstáculos e como superá-los; </w:t>
            </w:r>
          </w:p>
          <w:p w14:paraId="647EDC4A" w14:textId="77777777" w:rsidR="00535B02" w:rsidRPr="00707320" w:rsidRDefault="00535B02" w:rsidP="00535B0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07320">
              <w:rPr>
                <w:rFonts w:ascii="Arial Narrow" w:hAnsi="Arial Narrow"/>
                <w:b/>
                <w:sz w:val="22"/>
                <w:szCs w:val="22"/>
              </w:rPr>
              <w:t>g) crítica e revisão:</w:t>
            </w:r>
            <w:r w:rsidRPr="00707320">
              <w:rPr>
                <w:rFonts w:ascii="Arial Narrow" w:hAnsi="Arial Narrow"/>
                <w:sz w:val="22"/>
                <w:szCs w:val="22"/>
              </w:rPr>
              <w:t xml:space="preserve"> os alunos dão, recebem e usam feedback para melhorar seus processos e produtos; </w:t>
            </w:r>
          </w:p>
          <w:p w14:paraId="6A13E852" w14:textId="77777777" w:rsidR="00EC5CE6" w:rsidRDefault="00535B02" w:rsidP="001545CB">
            <w:pPr>
              <w:spacing w:after="0" w:line="240" w:lineRule="auto"/>
              <w:rPr>
                <w:rFonts w:ascii="Arial Narrow" w:hAnsi="Arial Narrow"/>
              </w:rPr>
            </w:pPr>
            <w:r w:rsidRPr="00707320">
              <w:rPr>
                <w:rFonts w:ascii="Arial Narrow" w:hAnsi="Arial Narrow"/>
                <w:b/>
              </w:rPr>
              <w:lastRenderedPageBreak/>
              <w:t>h) produto público</w:t>
            </w:r>
            <w:r w:rsidRPr="00707320">
              <w:rPr>
                <w:rFonts w:ascii="Arial Narrow" w:hAnsi="Arial Narrow"/>
              </w:rPr>
              <w:t>: os alunos tornam público os resultados de seus projetos, explicando, exibindo e/ou apresentando-os a pessoas de fora da sala de aula</w:t>
            </w:r>
          </w:p>
          <w:p w14:paraId="47BE8F36" w14:textId="277D5745" w:rsidR="00DC3534" w:rsidRDefault="00DC3534" w:rsidP="001545C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i) O Fluxo do conteúdo será administrado através das lições programadas. A disciplina </w:t>
            </w:r>
            <w:r w:rsidR="00577691">
              <w:rPr>
                <w:rFonts w:ascii="Arial Narrow" w:hAnsi="Arial Narrow"/>
                <w:b/>
              </w:rPr>
              <w:t>ministrada através de lições (conjunto de aulas para cada unidade planejada).</w:t>
            </w:r>
          </w:p>
          <w:p w14:paraId="71D5DC1F" w14:textId="6CA765C8" w:rsidR="00DC3534" w:rsidRPr="00A11A57" w:rsidRDefault="00DC3534" w:rsidP="001545CB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  <w:tr w:rsidR="001C21E3" w:rsidRPr="0064563B" w14:paraId="21E95156" w14:textId="77777777" w:rsidTr="00D35B1B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72026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Style w:val="Refdenotaderodap"/>
                <w:rFonts w:ascii="Arial Narrow" w:hAnsi="Arial Narrow" w:cs="Calibri"/>
                <w:b/>
              </w:rPr>
              <w:lastRenderedPageBreak/>
              <w:footnoteReference w:id="1"/>
            </w:r>
            <w:r w:rsidRPr="00707320">
              <w:rPr>
                <w:rFonts w:ascii="Arial Narrow" w:hAnsi="Arial Narrow" w:cs="Calibri"/>
                <w:b/>
              </w:rPr>
              <w:t>Objetos do Conhecimento/</w:t>
            </w:r>
            <w:r w:rsidR="001545CB" w:rsidRPr="00707320">
              <w:rPr>
                <w:rFonts w:ascii="Arial Narrow" w:hAnsi="Arial Narrow" w:cs="Calibri"/>
                <w:b/>
              </w:rPr>
              <w:t>conteúdo</w:t>
            </w:r>
            <w:r w:rsidRPr="00707320">
              <w:rPr>
                <w:rFonts w:ascii="Arial Narrow" w:hAnsi="Arial Narrow" w:cs="Calibri"/>
                <w:b/>
              </w:rPr>
              <w:t xml:space="preserve"> a serem revistos/reforçados no 1º </w:t>
            </w:r>
            <w:r w:rsidR="001545CB" w:rsidRPr="00707320">
              <w:rPr>
                <w:rFonts w:ascii="Arial Narrow" w:hAnsi="Arial Narrow" w:cs="Calibri"/>
                <w:b/>
              </w:rPr>
              <w:t>trimestre, com</w:t>
            </w:r>
            <w:r w:rsidRPr="00707320">
              <w:rPr>
                <w:rFonts w:ascii="Arial Narrow" w:hAnsi="Arial Narrow" w:cs="Calibri"/>
                <w:b/>
              </w:rPr>
              <w:t xml:space="preserve"> previsão de aulas:</w:t>
            </w:r>
          </w:p>
        </w:tc>
      </w:tr>
      <w:tr w:rsidR="00EC5CE6" w:rsidRPr="0064563B" w14:paraId="36516799" w14:textId="77777777" w:rsidTr="00D35B1B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EE209B7" w14:textId="1F0813C4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 xml:space="preserve">Conteúdo </w:t>
            </w:r>
            <w:r w:rsidR="00DC3534">
              <w:rPr>
                <w:rFonts w:ascii="Arial Narrow" w:hAnsi="Arial Narrow" w:cs="Calibri"/>
                <w:b/>
              </w:rPr>
              <w:t xml:space="preserve">Eletricidade </w:t>
            </w:r>
            <w:r w:rsidR="00A11A57">
              <w:rPr>
                <w:rFonts w:ascii="Arial Narrow" w:hAnsi="Arial Narrow" w:cs="Calibri"/>
                <w:b/>
              </w:rPr>
              <w:t>Básica 2</w:t>
            </w:r>
            <w:r w:rsidRPr="00707320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09B712C" w14:textId="77777777" w:rsidR="00EC5CE6" w:rsidRPr="00707320" w:rsidRDefault="00EC5CE6" w:rsidP="002A24C4">
            <w:pPr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Quant. de aulas</w:t>
            </w:r>
          </w:p>
        </w:tc>
      </w:tr>
      <w:tr w:rsidR="00AF7DCE" w:rsidRPr="0064563B" w14:paraId="7E596EEF" w14:textId="77777777" w:rsidTr="00D35B1B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14:paraId="6C001E6A" w14:textId="67A76B63" w:rsidR="00AF7DCE" w:rsidRPr="00707320" w:rsidRDefault="00AF7DCE" w:rsidP="00AF7DCE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14:paraId="5B9BAD6F" w14:textId="74F49FE8" w:rsidR="00AF7DCE" w:rsidRPr="00707320" w:rsidRDefault="00AF7DCE" w:rsidP="00AF7DC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AF7DCE" w:rsidRPr="0064563B" w14:paraId="30A43AEA" w14:textId="77777777" w:rsidTr="00D35B1B">
        <w:trPr>
          <w:trHeight w:val="291"/>
        </w:trPr>
        <w:tc>
          <w:tcPr>
            <w:tcW w:w="2501" w:type="pct"/>
            <w:gridSpan w:val="4"/>
            <w:tcBorders>
              <w:bottom w:val="single" w:sz="4" w:space="0" w:color="auto"/>
            </w:tcBorders>
            <w:vAlign w:val="center"/>
          </w:tcPr>
          <w:p w14:paraId="4801D171" w14:textId="6338B466" w:rsidR="00AF7DCE" w:rsidRPr="00707320" w:rsidRDefault="00AF7DCE" w:rsidP="00AF7DCE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14:paraId="08CCB764" w14:textId="1CCF994C" w:rsidR="00AF7DCE" w:rsidRPr="00707320" w:rsidRDefault="00AF7DCE" w:rsidP="00AF7DCE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1C21E3" w:rsidRPr="0064563B" w14:paraId="186E0758" w14:textId="77777777" w:rsidTr="00D35B1B">
        <w:tc>
          <w:tcPr>
            <w:tcW w:w="5000" w:type="pct"/>
            <w:gridSpan w:val="8"/>
            <w:shd w:val="pct10" w:color="auto" w:fill="auto"/>
          </w:tcPr>
          <w:p w14:paraId="7B9EDC15" w14:textId="77777777" w:rsidR="001C21E3" w:rsidRPr="00707320" w:rsidRDefault="001C21E3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PROPOSTA</w:t>
            </w:r>
            <w:r w:rsidR="00BB6B1C" w:rsidRPr="00707320">
              <w:rPr>
                <w:rFonts w:ascii="Arial Narrow" w:hAnsi="Arial Narrow" w:cs="Calibri"/>
                <w:b/>
              </w:rPr>
              <w:t>S</w:t>
            </w:r>
            <w:r w:rsidRPr="00707320">
              <w:rPr>
                <w:rFonts w:ascii="Arial Narrow" w:hAnsi="Arial Narrow" w:cs="Calibri"/>
                <w:b/>
              </w:rPr>
              <w:t xml:space="preserve"> DE AVALIAÇÃO</w:t>
            </w:r>
          </w:p>
        </w:tc>
      </w:tr>
      <w:tr w:rsidR="001C21E3" w:rsidRPr="0064563B" w14:paraId="72D80388" w14:textId="77777777" w:rsidTr="00D35B1B">
        <w:trPr>
          <w:trHeight w:val="347"/>
        </w:trPr>
        <w:tc>
          <w:tcPr>
            <w:tcW w:w="5000" w:type="pct"/>
            <w:gridSpan w:val="8"/>
          </w:tcPr>
          <w:p w14:paraId="501C7C3B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111111"/>
                <w:shd w:val="clear" w:color="auto" w:fill="FFFFFF"/>
              </w:rPr>
              <w:t>AVALIAÇÃO DIAGNÓSTICA,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analisará o conhecimento prévio dos alunos em relação a matéria que começará a ser estudada. </w:t>
            </w:r>
          </w:p>
          <w:p w14:paraId="6FD6C54A" w14:textId="77777777" w:rsidR="00B90478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ATITUDINAL</w:t>
            </w:r>
            <w:r w:rsidR="00B90478" w:rsidRPr="00707320">
              <w:rPr>
                <w:rFonts w:ascii="Arial Narrow" w:hAnsi="Arial Narrow" w:cs="Arial"/>
              </w:rPr>
              <w:t xml:space="preserve">, analisará atitudes formadas com relação à assiduidade, pontualidade, participação, organização, iniciativa, criatividade, ética e liderança. </w:t>
            </w:r>
          </w:p>
          <w:p w14:paraId="1D5B8A44" w14:textId="77777777" w:rsidR="003F4015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</w:rPr>
              <w:t>AVALIAÇÃO DE COMPETÊNCIAS</w:t>
            </w:r>
            <w:r w:rsidR="00B90478" w:rsidRPr="00707320">
              <w:rPr>
                <w:rFonts w:ascii="Arial Narrow" w:hAnsi="Arial Narrow" w:cs="Arial"/>
              </w:rPr>
              <w:t xml:space="preserve">, analisará habilidades desenvolvidas através de atividades de pesquisa, elaboração de relatórios, exercícios escritos e orais, seminários, execução de projetos, trabalhos práticos individuais e em grupo. </w:t>
            </w:r>
          </w:p>
          <w:p w14:paraId="5BD41936" w14:textId="77777777" w:rsidR="00FE3A6C" w:rsidRPr="00707320" w:rsidRDefault="003F4015" w:rsidP="003F4015">
            <w:pPr>
              <w:pStyle w:val="PargrafodaList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07320">
              <w:rPr>
                <w:rFonts w:ascii="Arial Narrow" w:hAnsi="Arial Narrow" w:cs="Arial"/>
                <w:b/>
                <w:bCs/>
                <w:color w:val="000000" w:themeColor="text1"/>
                <w:shd w:val="clear" w:color="auto" w:fill="FFFFFF"/>
              </w:rPr>
              <w:t>AVALIAÇÃO SOMATIVA</w:t>
            </w:r>
            <w:r w:rsidRPr="00707320">
              <w:rPr>
                <w:rFonts w:ascii="Arial Narrow" w:hAnsi="Arial Narrow" w:cs="Arial"/>
                <w:color w:val="111111"/>
                <w:shd w:val="clear" w:color="auto" w:fill="FFFFFF"/>
              </w:rPr>
              <w:t xml:space="preserve"> julgamento para classificar os alunos ao final de uma unidade, semestre ou curso, segundo níveis de aproveitamento, expressos em graus (notas) ou conceitos.</w:t>
            </w:r>
          </w:p>
        </w:tc>
      </w:tr>
      <w:tr w:rsidR="00B71338" w:rsidRPr="0064563B" w14:paraId="4BC6DE13" w14:textId="77777777" w:rsidTr="00D35B1B">
        <w:tc>
          <w:tcPr>
            <w:tcW w:w="5000" w:type="pct"/>
            <w:gridSpan w:val="8"/>
            <w:shd w:val="pct10" w:color="auto" w:fill="auto"/>
          </w:tcPr>
          <w:p w14:paraId="640C6D3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REFERÊNCIAS</w:t>
            </w:r>
          </w:p>
        </w:tc>
      </w:tr>
      <w:tr w:rsidR="00B71338" w:rsidRPr="0064563B" w14:paraId="6855FA2C" w14:textId="77777777" w:rsidTr="00D35B1B">
        <w:trPr>
          <w:trHeight w:val="289"/>
        </w:trPr>
        <w:tc>
          <w:tcPr>
            <w:tcW w:w="2501" w:type="pct"/>
            <w:gridSpan w:val="4"/>
          </w:tcPr>
          <w:p w14:paraId="27426BDA" w14:textId="77777777" w:rsidR="00B71338" w:rsidRPr="0016281A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16281A">
              <w:rPr>
                <w:rFonts w:ascii="Arial Narrow" w:hAnsi="Arial Narrow" w:cs="Calibri"/>
                <w:b/>
                <w:color w:val="000000" w:themeColor="text1"/>
              </w:rPr>
              <w:t>Professor</w:t>
            </w:r>
          </w:p>
        </w:tc>
        <w:tc>
          <w:tcPr>
            <w:tcW w:w="2499" w:type="pct"/>
            <w:gridSpan w:val="4"/>
          </w:tcPr>
          <w:p w14:paraId="3A3041B8" w14:textId="77777777" w:rsidR="00B71338" w:rsidRPr="00707320" w:rsidRDefault="00B71338" w:rsidP="002A24C4">
            <w:pPr>
              <w:spacing w:after="0" w:line="240" w:lineRule="auto"/>
              <w:jc w:val="center"/>
              <w:rPr>
                <w:rFonts w:ascii="Arial Narrow" w:hAnsi="Arial Narrow" w:cs="Calibri"/>
                <w:b/>
              </w:rPr>
            </w:pPr>
            <w:r w:rsidRPr="00707320">
              <w:rPr>
                <w:rFonts w:ascii="Arial Narrow" w:hAnsi="Arial Narrow" w:cs="Calibri"/>
                <w:b/>
              </w:rPr>
              <w:t>Estudante</w:t>
            </w:r>
          </w:p>
        </w:tc>
      </w:tr>
      <w:tr w:rsidR="00B71338" w:rsidRPr="0064563B" w14:paraId="7FE4DB44" w14:textId="77777777" w:rsidTr="00D35B1B">
        <w:trPr>
          <w:trHeight w:val="926"/>
        </w:trPr>
        <w:tc>
          <w:tcPr>
            <w:tcW w:w="2501" w:type="pct"/>
            <w:gridSpan w:val="4"/>
            <w:tcBorders>
              <w:bottom w:val="double" w:sz="6" w:space="0" w:color="000000"/>
            </w:tcBorders>
          </w:tcPr>
          <w:p w14:paraId="5EBE66B6" w14:textId="77777777" w:rsidR="00D35B1B" w:rsidRPr="00DE4A3B" w:rsidRDefault="00D35B1B" w:rsidP="00D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DE4A3B">
              <w:rPr>
                <w:rFonts w:ascii="Arial Narrow" w:hAnsi="Arial Narrow"/>
                <w:sz w:val="18"/>
                <w:szCs w:val="18"/>
                <w:lang w:eastAsia="pt-BR"/>
              </w:rPr>
              <w:t xml:space="preserve">Apostilas (Ufes, Ifes, Telecurso 2000), catálogos de fabricantes </w:t>
            </w:r>
          </w:p>
          <w:p w14:paraId="49772D5B" w14:textId="77777777" w:rsidR="00D35B1B" w:rsidRPr="00DE4A3B" w:rsidRDefault="00D35B1B" w:rsidP="00D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DE4A3B">
              <w:rPr>
                <w:rFonts w:ascii="Arial Narrow" w:hAnsi="Arial Narrow" w:cs="Arial"/>
                <w:bCs/>
                <w:sz w:val="18"/>
                <w:szCs w:val="18"/>
              </w:rPr>
              <w:t>1. KOSOW,</w:t>
            </w:r>
            <w:r w:rsidRPr="00DE4A3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DE4A3B">
              <w:rPr>
                <w:rFonts w:ascii="Arial Narrow" w:eastAsia="ArialMT" w:hAnsi="Arial Narrow" w:cs="Arial"/>
                <w:sz w:val="18"/>
                <w:szCs w:val="18"/>
              </w:rPr>
              <w:t xml:space="preserve">Irving L. </w:t>
            </w:r>
            <w:r w:rsidRPr="00DE4A3B">
              <w:rPr>
                <w:rFonts w:ascii="Arial Narrow" w:hAnsi="Arial Narrow" w:cs="Arial"/>
                <w:bCs/>
                <w:sz w:val="18"/>
                <w:szCs w:val="18"/>
              </w:rPr>
              <w:t>Máquinas Elétricas e Transformadores.</w:t>
            </w:r>
            <w:r w:rsidRPr="00DE4A3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DE4A3B">
              <w:rPr>
                <w:rFonts w:ascii="Arial Narrow" w:eastAsia="ArialMT" w:hAnsi="Arial Narrow" w:cs="Arial"/>
                <w:sz w:val="18"/>
                <w:szCs w:val="18"/>
              </w:rPr>
              <w:t>Ed. Globo, Porto Alegre, 1979.</w:t>
            </w:r>
          </w:p>
          <w:p w14:paraId="7C13E2B5" w14:textId="77777777" w:rsidR="00D35B1B" w:rsidRPr="00DE4A3B" w:rsidRDefault="00D35B1B" w:rsidP="00D35B1B">
            <w:pPr>
              <w:widowControl w:val="0"/>
              <w:spacing w:after="0" w:line="240" w:lineRule="auto"/>
              <w:rPr>
                <w:rFonts w:ascii="Arial Narrow" w:eastAsia="ArialMT" w:hAnsi="Arial Narrow" w:cs="Arial"/>
                <w:sz w:val="18"/>
                <w:szCs w:val="18"/>
              </w:rPr>
            </w:pPr>
            <w:r w:rsidRPr="00DE4A3B">
              <w:rPr>
                <w:rFonts w:ascii="Arial Narrow" w:hAnsi="Arial Narrow" w:cs="Arial"/>
                <w:bCs/>
                <w:sz w:val="18"/>
                <w:szCs w:val="18"/>
              </w:rPr>
              <w:t>2. EEEM Arnulpho Mattos.</w:t>
            </w:r>
            <w:r w:rsidRPr="00DE4A3B">
              <w:rPr>
                <w:rFonts w:ascii="Arial Narrow" w:eastAsia="ArialMT" w:hAnsi="Arial Narrow" w:cs="Arial"/>
                <w:sz w:val="18"/>
                <w:szCs w:val="18"/>
              </w:rPr>
              <w:t xml:space="preserve"> Apostila de Transformadores.</w:t>
            </w:r>
          </w:p>
          <w:p w14:paraId="1D615663" w14:textId="21ED341D" w:rsidR="00B71338" w:rsidRPr="0016281A" w:rsidRDefault="00D35B1B" w:rsidP="00D35B1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DE4A3B">
              <w:rPr>
                <w:rFonts w:ascii="Arial Narrow" w:eastAsia="ArialMT" w:hAnsi="Arial Narrow" w:cs="Arial"/>
                <w:sz w:val="18"/>
                <w:szCs w:val="18"/>
              </w:rPr>
              <w:t>1.LANDER, W.; Eletrônica Industrial – Teoria e Aplicações, McGraw-Hill, São Paulo, 1988</w:t>
            </w:r>
          </w:p>
        </w:tc>
        <w:tc>
          <w:tcPr>
            <w:tcW w:w="2499" w:type="pct"/>
            <w:gridSpan w:val="4"/>
            <w:tcBorders>
              <w:bottom w:val="double" w:sz="6" w:space="0" w:color="000000"/>
            </w:tcBorders>
          </w:tcPr>
          <w:p w14:paraId="177FEF8C" w14:textId="77777777" w:rsidR="00D35B1B" w:rsidRPr="00DE4A3B" w:rsidRDefault="00D35B1B" w:rsidP="00D35B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E4A3B">
              <w:rPr>
                <w:rFonts w:ascii="Arial Narrow" w:hAnsi="Arial Narrow"/>
                <w:sz w:val="18"/>
                <w:szCs w:val="18"/>
              </w:rPr>
              <w:t xml:space="preserve">1. Norma Baixa Tensão REDE CEMAT. </w:t>
            </w:r>
          </w:p>
          <w:p w14:paraId="22159BB6" w14:textId="77777777" w:rsidR="00D35B1B" w:rsidRPr="00DE4A3B" w:rsidRDefault="00D35B1B" w:rsidP="00D35B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E4A3B">
              <w:rPr>
                <w:rFonts w:ascii="Arial Narrow" w:hAnsi="Arial Narrow"/>
                <w:sz w:val="18"/>
                <w:szCs w:val="18"/>
              </w:rPr>
              <w:t xml:space="preserve">2. Manual de Instalações Elétrica CESP / PIRELLI / PROCOBRE. </w:t>
            </w:r>
          </w:p>
          <w:p w14:paraId="32036464" w14:textId="77777777" w:rsidR="00D35B1B" w:rsidRPr="00DE4A3B" w:rsidRDefault="00D35B1B" w:rsidP="00D35B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E4A3B">
              <w:rPr>
                <w:rFonts w:ascii="Arial Narrow" w:hAnsi="Arial Narrow"/>
                <w:sz w:val="18"/>
                <w:szCs w:val="18"/>
              </w:rPr>
              <w:t xml:space="preserve">3. Informativo de Tabelas de Dimensionamento PIRELLI. </w:t>
            </w:r>
          </w:p>
          <w:p w14:paraId="472F30E9" w14:textId="77777777" w:rsidR="00D35B1B" w:rsidRPr="00DE4A3B" w:rsidRDefault="00D35B1B" w:rsidP="00D35B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E4A3B">
              <w:rPr>
                <w:rFonts w:ascii="Arial Narrow" w:hAnsi="Arial Narrow"/>
                <w:sz w:val="18"/>
                <w:szCs w:val="18"/>
              </w:rPr>
              <w:t xml:space="preserve">4. Instalações Elétricas Prediais – CARVALIN, GERALDO. </w:t>
            </w:r>
          </w:p>
          <w:p w14:paraId="787439A7" w14:textId="77777777" w:rsidR="00D35B1B" w:rsidRPr="00DE4A3B" w:rsidRDefault="00D35B1B" w:rsidP="00D35B1B">
            <w:pPr>
              <w:shd w:val="clear" w:color="auto" w:fill="FFFFFF"/>
              <w:spacing w:after="0" w:line="240" w:lineRule="auto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DE4A3B">
              <w:rPr>
                <w:rFonts w:ascii="Arial Narrow" w:hAnsi="Arial Narrow"/>
                <w:sz w:val="18"/>
                <w:szCs w:val="18"/>
              </w:rPr>
              <w:t>5. Comandos Elétricos – SACTES. 6. Manuais WEG.</w:t>
            </w:r>
          </w:p>
          <w:p w14:paraId="3A58E8B9" w14:textId="1DD4A1CC" w:rsidR="00F81A99" w:rsidRPr="00F81A99" w:rsidRDefault="00D35B1B" w:rsidP="00D35B1B">
            <w:pPr>
              <w:spacing w:after="0" w:line="240" w:lineRule="auto"/>
              <w:rPr>
                <w:rFonts w:ascii="Arial Narrow" w:hAnsi="Arial Narrow"/>
                <w:color w:val="000000" w:themeColor="text1"/>
                <w:lang w:eastAsia="pt-BR"/>
              </w:rPr>
            </w:pPr>
            <w:r w:rsidRPr="00DE4A3B">
              <w:rPr>
                <w:rFonts w:ascii="Arial Narrow" w:hAnsi="Arial Narrow"/>
                <w:sz w:val="18"/>
                <w:szCs w:val="18"/>
                <w:lang w:eastAsia="pt-BR"/>
              </w:rPr>
              <w:t>APOSTILAS</w:t>
            </w:r>
            <w:r>
              <w:rPr>
                <w:rFonts w:ascii="Arial Narrow" w:hAnsi="Arial Narrow"/>
                <w:sz w:val="18"/>
                <w:szCs w:val="18"/>
                <w:lang w:eastAsia="pt-BR"/>
              </w:rPr>
              <w:t xml:space="preserve">- </w:t>
            </w:r>
            <w:hyperlink r:id="rId8" w:history="1">
              <w:r w:rsidRPr="00652F06">
                <w:rPr>
                  <w:rStyle w:val="Hyperlink"/>
                  <w:rFonts w:ascii="Arial Narrow" w:hAnsi="Arial Narrow"/>
                  <w:sz w:val="18"/>
                  <w:szCs w:val="18"/>
                  <w:lang w:eastAsia="pt-BR"/>
                </w:rPr>
                <w:t>http://drb-m.org</w:t>
              </w:r>
            </w:hyperlink>
          </w:p>
        </w:tc>
      </w:tr>
    </w:tbl>
    <w:p w14:paraId="09BCCCA6" w14:textId="77777777" w:rsidR="00975E23" w:rsidRPr="00A353B9" w:rsidRDefault="00975E23" w:rsidP="0064563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sectPr w:rsidR="00975E23" w:rsidRPr="00A353B9" w:rsidSect="00C50DFD">
      <w:headerReference w:type="default" r:id="rId9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3894" w14:textId="77777777" w:rsidR="00885D13" w:rsidRDefault="00885D13" w:rsidP="00802A7B">
      <w:pPr>
        <w:spacing w:after="0" w:line="240" w:lineRule="auto"/>
      </w:pPr>
      <w:r>
        <w:separator/>
      </w:r>
    </w:p>
  </w:endnote>
  <w:endnote w:type="continuationSeparator" w:id="0">
    <w:p w14:paraId="4BA6A498" w14:textId="77777777" w:rsidR="00885D13" w:rsidRDefault="00885D13" w:rsidP="0080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4300" w14:textId="77777777" w:rsidR="00885D13" w:rsidRDefault="00885D13" w:rsidP="00802A7B">
      <w:pPr>
        <w:spacing w:after="0" w:line="240" w:lineRule="auto"/>
      </w:pPr>
      <w:r>
        <w:separator/>
      </w:r>
    </w:p>
  </w:footnote>
  <w:footnote w:type="continuationSeparator" w:id="0">
    <w:p w14:paraId="3196EEEA" w14:textId="77777777" w:rsidR="00885D13" w:rsidRDefault="00885D13" w:rsidP="00802A7B">
      <w:pPr>
        <w:spacing w:after="0" w:line="240" w:lineRule="auto"/>
      </w:pPr>
      <w:r>
        <w:continuationSeparator/>
      </w:r>
    </w:p>
  </w:footnote>
  <w:footnote w:id="1">
    <w:p w14:paraId="1A857FE6" w14:textId="77777777" w:rsidR="00135FC9" w:rsidRDefault="00EC5CE6">
      <w:pPr>
        <w:pStyle w:val="Textodenotaderodap"/>
      </w:pPr>
      <w:r>
        <w:rPr>
          <w:rStyle w:val="Refdenotaderodap"/>
        </w:rPr>
        <w:footnoteRef/>
      </w:r>
      <w:r>
        <w:t xml:space="preserve"> Conteúdos verificados a partir dos resultados da Avaliação Diagnóstica. Para as disciplinas de Área Técnica, considerar os resultados das 2ªs e 3ªs séries, apenas.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793" w14:textId="77777777" w:rsidR="007B0E74" w:rsidRPr="007B0E74" w:rsidRDefault="000A0930" w:rsidP="007B0E74">
    <w:pPr>
      <w:pStyle w:val="Cabealh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E4E610" wp14:editId="085AB2AE">
          <wp:simplePos x="0" y="0"/>
          <wp:positionH relativeFrom="margin">
            <wp:posOffset>34290</wp:posOffset>
          </wp:positionH>
          <wp:positionV relativeFrom="paragraph">
            <wp:posOffset>-176530</wp:posOffset>
          </wp:positionV>
          <wp:extent cx="638175" cy="711200"/>
          <wp:effectExtent l="0" t="0" r="0" b="0"/>
          <wp:wrapNone/>
          <wp:docPr id="1" name="Imagem 1" descr="Descrição: Descrição: https://d1i0fc51bv4e6i.cloudfront.net/noticias/wp-content/uploads/2017/11/21132837/espirito_san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https://d1i0fc51bv4e6i.cloudfront.net/noticias/wp-content/uploads/2017/11/21132837/espirito_santo_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E74" w:rsidRPr="007B0E74">
      <w:rPr>
        <w:b/>
        <w:sz w:val="20"/>
        <w:szCs w:val="20"/>
      </w:rPr>
      <w:t>SECRETARIA ESTADUAL DE EDUCAÇÃO</w:t>
    </w:r>
  </w:p>
  <w:p w14:paraId="7AEC2082" w14:textId="77777777" w:rsidR="007B0E74" w:rsidRPr="007B0E74" w:rsidRDefault="007B0E74" w:rsidP="007B0E74">
    <w:pPr>
      <w:pStyle w:val="Cabealho"/>
      <w:jc w:val="center"/>
      <w:rPr>
        <w:b/>
        <w:sz w:val="20"/>
        <w:szCs w:val="20"/>
      </w:rPr>
    </w:pPr>
    <w:r w:rsidRPr="007B0E74">
      <w:rPr>
        <w:b/>
        <w:sz w:val="20"/>
        <w:szCs w:val="20"/>
      </w:rPr>
      <w:t>SUPERINTENDÊNCIA REGIONAL DE EDUCAÇÃO – SRE CARAPINA</w:t>
    </w:r>
  </w:p>
  <w:p w14:paraId="4FA820D3" w14:textId="77777777" w:rsidR="007B0E74" w:rsidRPr="007B0E74" w:rsidRDefault="007B0E74" w:rsidP="007B0E74">
    <w:pPr>
      <w:pStyle w:val="Cabealho"/>
      <w:jc w:val="center"/>
      <w:rPr>
        <w:b/>
      </w:rPr>
    </w:pPr>
    <w:r w:rsidRPr="007B0E74">
      <w:rPr>
        <w:b/>
        <w:sz w:val="20"/>
        <w:szCs w:val="20"/>
      </w:rPr>
      <w:t>EEEM ARNULPHO MATTOS</w:t>
    </w:r>
  </w:p>
  <w:p w14:paraId="00001367" w14:textId="77777777" w:rsidR="00A353B9" w:rsidRDefault="00A353B9" w:rsidP="007B0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8D2"/>
    <w:multiLevelType w:val="hybridMultilevel"/>
    <w:tmpl w:val="BC6AAE46"/>
    <w:lvl w:ilvl="0" w:tplc="688423C2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093D"/>
    <w:multiLevelType w:val="hybridMultilevel"/>
    <w:tmpl w:val="3F6EF40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15C5F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54BED"/>
    <w:multiLevelType w:val="hybridMultilevel"/>
    <w:tmpl w:val="EEF0211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17CFD"/>
    <w:multiLevelType w:val="hybridMultilevel"/>
    <w:tmpl w:val="A8E03F9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1659E"/>
    <w:multiLevelType w:val="hybridMultilevel"/>
    <w:tmpl w:val="DD06D13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56A17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10260"/>
    <w:multiLevelType w:val="hybridMultilevel"/>
    <w:tmpl w:val="A87060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12205"/>
    <w:multiLevelType w:val="hybridMultilevel"/>
    <w:tmpl w:val="B428FC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B1FD8"/>
    <w:multiLevelType w:val="hybridMultilevel"/>
    <w:tmpl w:val="F300D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B522BD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C010E"/>
    <w:multiLevelType w:val="hybridMultilevel"/>
    <w:tmpl w:val="0DD648A8"/>
    <w:lvl w:ilvl="0" w:tplc="A5F88E14">
      <w:start w:val="1"/>
      <w:numFmt w:val="upperRoman"/>
      <w:lvlText w:val="II%1"/>
      <w:lvlJc w:val="righ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BD05F6"/>
    <w:multiLevelType w:val="hybridMultilevel"/>
    <w:tmpl w:val="DF2A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E3413F"/>
    <w:multiLevelType w:val="hybridMultilevel"/>
    <w:tmpl w:val="3C4C8E86"/>
    <w:lvl w:ilvl="0" w:tplc="518AA5C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727A1"/>
    <w:multiLevelType w:val="hybridMultilevel"/>
    <w:tmpl w:val="03D8BC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2C84"/>
    <w:multiLevelType w:val="hybridMultilevel"/>
    <w:tmpl w:val="67CA4C6E"/>
    <w:lvl w:ilvl="0" w:tplc="A3F2E6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17A69"/>
    <w:multiLevelType w:val="hybridMultilevel"/>
    <w:tmpl w:val="A7387F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F4E8B"/>
    <w:multiLevelType w:val="hybridMultilevel"/>
    <w:tmpl w:val="C4300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632D"/>
    <w:multiLevelType w:val="hybridMultilevel"/>
    <w:tmpl w:val="511AB35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7A25C4"/>
    <w:multiLevelType w:val="hybridMultilevel"/>
    <w:tmpl w:val="D78478CC"/>
    <w:lvl w:ilvl="0" w:tplc="BBFE936A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3BA6669"/>
    <w:multiLevelType w:val="hybridMultilevel"/>
    <w:tmpl w:val="EE38962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561A44"/>
    <w:multiLevelType w:val="hybridMultilevel"/>
    <w:tmpl w:val="B95212EE"/>
    <w:lvl w:ilvl="0" w:tplc="055A8B40">
      <w:start w:val="1"/>
      <w:numFmt w:val="upperRoman"/>
      <w:lvlText w:val="%1 - 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25961"/>
    <w:multiLevelType w:val="hybridMultilevel"/>
    <w:tmpl w:val="143228CC"/>
    <w:lvl w:ilvl="0" w:tplc="A136238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326D1F"/>
    <w:multiLevelType w:val="hybridMultilevel"/>
    <w:tmpl w:val="0324D7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BD2A3A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65EA6"/>
    <w:multiLevelType w:val="hybridMultilevel"/>
    <w:tmpl w:val="CE52B2FA"/>
    <w:lvl w:ilvl="0" w:tplc="74AA3050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261CDF"/>
    <w:multiLevelType w:val="hybridMultilevel"/>
    <w:tmpl w:val="9B30ECBE"/>
    <w:lvl w:ilvl="0" w:tplc="EE802D3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743FF3"/>
    <w:multiLevelType w:val="hybridMultilevel"/>
    <w:tmpl w:val="0F78AF3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F01403"/>
    <w:multiLevelType w:val="hybridMultilevel"/>
    <w:tmpl w:val="A64E79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8E690B"/>
    <w:multiLevelType w:val="hybridMultilevel"/>
    <w:tmpl w:val="040235DA"/>
    <w:lvl w:ilvl="0" w:tplc="5CF6D116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B13968"/>
    <w:multiLevelType w:val="hybridMultilevel"/>
    <w:tmpl w:val="0BEA78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A83B1C"/>
    <w:multiLevelType w:val="hybridMultilevel"/>
    <w:tmpl w:val="E1B0CA10"/>
    <w:lvl w:ilvl="0" w:tplc="7C60E84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CA34FE"/>
    <w:multiLevelType w:val="hybridMultilevel"/>
    <w:tmpl w:val="5DAE330A"/>
    <w:lvl w:ilvl="0" w:tplc="7390D92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211A47"/>
    <w:multiLevelType w:val="hybridMultilevel"/>
    <w:tmpl w:val="731094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7172"/>
    <w:multiLevelType w:val="hybridMultilevel"/>
    <w:tmpl w:val="C3BC9B3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740AAE"/>
    <w:multiLevelType w:val="hybridMultilevel"/>
    <w:tmpl w:val="D9E6F4B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1346F"/>
    <w:multiLevelType w:val="hybridMultilevel"/>
    <w:tmpl w:val="80863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44E8C"/>
    <w:multiLevelType w:val="hybridMultilevel"/>
    <w:tmpl w:val="919EC854"/>
    <w:lvl w:ilvl="0" w:tplc="A6441742">
      <w:start w:val="2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DF73D8F"/>
    <w:multiLevelType w:val="hybridMultilevel"/>
    <w:tmpl w:val="F5CC5644"/>
    <w:lvl w:ilvl="0" w:tplc="7C60E84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3339FD"/>
    <w:multiLevelType w:val="hybridMultilevel"/>
    <w:tmpl w:val="AAA8949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A11B7B"/>
    <w:multiLevelType w:val="hybridMultilevel"/>
    <w:tmpl w:val="FBBC1C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D1374A"/>
    <w:multiLevelType w:val="hybridMultilevel"/>
    <w:tmpl w:val="4C7CBFFE"/>
    <w:lvl w:ilvl="0" w:tplc="2564C45C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7"/>
  </w:num>
  <w:num w:numId="5">
    <w:abstractNumId w:val="0"/>
  </w:num>
  <w:num w:numId="6">
    <w:abstractNumId w:val="28"/>
  </w:num>
  <w:num w:numId="7">
    <w:abstractNumId w:val="5"/>
  </w:num>
  <w:num w:numId="8">
    <w:abstractNumId w:val="7"/>
  </w:num>
  <w:num w:numId="9">
    <w:abstractNumId w:val="27"/>
  </w:num>
  <w:num w:numId="10">
    <w:abstractNumId w:val="1"/>
  </w:num>
  <w:num w:numId="11">
    <w:abstractNumId w:val="39"/>
  </w:num>
  <w:num w:numId="12">
    <w:abstractNumId w:val="34"/>
  </w:num>
  <w:num w:numId="13">
    <w:abstractNumId w:val="29"/>
  </w:num>
  <w:num w:numId="14">
    <w:abstractNumId w:val="33"/>
  </w:num>
  <w:num w:numId="15">
    <w:abstractNumId w:val="40"/>
  </w:num>
  <w:num w:numId="16">
    <w:abstractNumId w:val="38"/>
  </w:num>
  <w:num w:numId="17">
    <w:abstractNumId w:val="8"/>
  </w:num>
  <w:num w:numId="18">
    <w:abstractNumId w:val="4"/>
  </w:num>
  <w:num w:numId="19">
    <w:abstractNumId w:val="35"/>
  </w:num>
  <w:num w:numId="20">
    <w:abstractNumId w:val="26"/>
  </w:num>
  <w:num w:numId="21">
    <w:abstractNumId w:val="30"/>
  </w:num>
  <w:num w:numId="22">
    <w:abstractNumId w:val="37"/>
  </w:num>
  <w:num w:numId="23">
    <w:abstractNumId w:val="22"/>
  </w:num>
  <w:num w:numId="24">
    <w:abstractNumId w:val="32"/>
  </w:num>
  <w:num w:numId="25">
    <w:abstractNumId w:val="20"/>
  </w:num>
  <w:num w:numId="26">
    <w:abstractNumId w:val="10"/>
  </w:num>
  <w:num w:numId="27">
    <w:abstractNumId w:val="23"/>
  </w:num>
  <w:num w:numId="28">
    <w:abstractNumId w:val="36"/>
  </w:num>
  <w:num w:numId="29">
    <w:abstractNumId w:val="19"/>
  </w:num>
  <w:num w:numId="30">
    <w:abstractNumId w:val="6"/>
  </w:num>
  <w:num w:numId="31">
    <w:abstractNumId w:val="15"/>
  </w:num>
  <w:num w:numId="32">
    <w:abstractNumId w:val="2"/>
  </w:num>
  <w:num w:numId="33">
    <w:abstractNumId w:val="9"/>
  </w:num>
  <w:num w:numId="34">
    <w:abstractNumId w:val="14"/>
  </w:num>
  <w:num w:numId="35">
    <w:abstractNumId w:val="31"/>
  </w:num>
  <w:num w:numId="36">
    <w:abstractNumId w:val="12"/>
  </w:num>
  <w:num w:numId="37">
    <w:abstractNumId w:val="25"/>
  </w:num>
  <w:num w:numId="38">
    <w:abstractNumId w:val="3"/>
  </w:num>
  <w:num w:numId="39">
    <w:abstractNumId w:val="16"/>
  </w:num>
  <w:num w:numId="40">
    <w:abstractNumId w:val="24"/>
  </w:num>
  <w:num w:numId="4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AD"/>
    <w:rsid w:val="0000072C"/>
    <w:rsid w:val="0000127B"/>
    <w:rsid w:val="00005478"/>
    <w:rsid w:val="0000628A"/>
    <w:rsid w:val="0001366D"/>
    <w:rsid w:val="000144E4"/>
    <w:rsid w:val="00021AD9"/>
    <w:rsid w:val="000234CB"/>
    <w:rsid w:val="00033AED"/>
    <w:rsid w:val="0003579C"/>
    <w:rsid w:val="000358A9"/>
    <w:rsid w:val="0003678E"/>
    <w:rsid w:val="00044447"/>
    <w:rsid w:val="000560D1"/>
    <w:rsid w:val="00061CBC"/>
    <w:rsid w:val="00063162"/>
    <w:rsid w:val="000664E0"/>
    <w:rsid w:val="00067984"/>
    <w:rsid w:val="000731BB"/>
    <w:rsid w:val="000777E4"/>
    <w:rsid w:val="00080E57"/>
    <w:rsid w:val="000863AB"/>
    <w:rsid w:val="00093899"/>
    <w:rsid w:val="000A0930"/>
    <w:rsid w:val="000A4E97"/>
    <w:rsid w:val="000B342F"/>
    <w:rsid w:val="000B47A5"/>
    <w:rsid w:val="000C0907"/>
    <w:rsid w:val="000C2782"/>
    <w:rsid w:val="000C327A"/>
    <w:rsid w:val="000C7731"/>
    <w:rsid w:val="000D0FD7"/>
    <w:rsid w:val="000D2123"/>
    <w:rsid w:val="000D4275"/>
    <w:rsid w:val="000D491D"/>
    <w:rsid w:val="000E2D33"/>
    <w:rsid w:val="000E6DDD"/>
    <w:rsid w:val="000E7CF4"/>
    <w:rsid w:val="001009DD"/>
    <w:rsid w:val="00102358"/>
    <w:rsid w:val="001138CC"/>
    <w:rsid w:val="001159D9"/>
    <w:rsid w:val="001204BA"/>
    <w:rsid w:val="001220B0"/>
    <w:rsid w:val="00122471"/>
    <w:rsid w:val="001254B0"/>
    <w:rsid w:val="00125B9A"/>
    <w:rsid w:val="00127F2D"/>
    <w:rsid w:val="0013281E"/>
    <w:rsid w:val="00133C7B"/>
    <w:rsid w:val="00135FC9"/>
    <w:rsid w:val="0014724C"/>
    <w:rsid w:val="0015060C"/>
    <w:rsid w:val="00150683"/>
    <w:rsid w:val="00151B59"/>
    <w:rsid w:val="0015302B"/>
    <w:rsid w:val="001545CB"/>
    <w:rsid w:val="0016116E"/>
    <w:rsid w:val="00162173"/>
    <w:rsid w:val="001624E8"/>
    <w:rsid w:val="0016281A"/>
    <w:rsid w:val="00181F4F"/>
    <w:rsid w:val="00186EE3"/>
    <w:rsid w:val="00190312"/>
    <w:rsid w:val="00191602"/>
    <w:rsid w:val="0019172B"/>
    <w:rsid w:val="001A6A48"/>
    <w:rsid w:val="001A6E06"/>
    <w:rsid w:val="001A7677"/>
    <w:rsid w:val="001B5297"/>
    <w:rsid w:val="001C0835"/>
    <w:rsid w:val="001C21E3"/>
    <w:rsid w:val="001C28B1"/>
    <w:rsid w:val="001C2D03"/>
    <w:rsid w:val="001C44CE"/>
    <w:rsid w:val="001D12AE"/>
    <w:rsid w:val="001D1C47"/>
    <w:rsid w:val="001D1EC9"/>
    <w:rsid w:val="001D598B"/>
    <w:rsid w:val="001E1014"/>
    <w:rsid w:val="001E1A24"/>
    <w:rsid w:val="001E5E00"/>
    <w:rsid w:val="001E7ED5"/>
    <w:rsid w:val="001F4681"/>
    <w:rsid w:val="001F5653"/>
    <w:rsid w:val="001F6DF2"/>
    <w:rsid w:val="002040B6"/>
    <w:rsid w:val="00204174"/>
    <w:rsid w:val="002103E5"/>
    <w:rsid w:val="00210D07"/>
    <w:rsid w:val="00211293"/>
    <w:rsid w:val="00211337"/>
    <w:rsid w:val="00215EC0"/>
    <w:rsid w:val="00216CF3"/>
    <w:rsid w:val="002220CA"/>
    <w:rsid w:val="00222EF5"/>
    <w:rsid w:val="0022387C"/>
    <w:rsid w:val="00232D9B"/>
    <w:rsid w:val="00240DB7"/>
    <w:rsid w:val="002608AA"/>
    <w:rsid w:val="002610B9"/>
    <w:rsid w:val="00261980"/>
    <w:rsid w:val="002632F1"/>
    <w:rsid w:val="0026727E"/>
    <w:rsid w:val="002703E1"/>
    <w:rsid w:val="002704CE"/>
    <w:rsid w:val="0027253D"/>
    <w:rsid w:val="00275D20"/>
    <w:rsid w:val="0029112F"/>
    <w:rsid w:val="00291F02"/>
    <w:rsid w:val="002A1761"/>
    <w:rsid w:val="002A24C4"/>
    <w:rsid w:val="002A2E88"/>
    <w:rsid w:val="002A34B9"/>
    <w:rsid w:val="002A6B11"/>
    <w:rsid w:val="002A7E7A"/>
    <w:rsid w:val="002B37AD"/>
    <w:rsid w:val="002C0A16"/>
    <w:rsid w:val="002C18D5"/>
    <w:rsid w:val="002C2DA8"/>
    <w:rsid w:val="002C5146"/>
    <w:rsid w:val="002C68B6"/>
    <w:rsid w:val="002D51D5"/>
    <w:rsid w:val="002E3040"/>
    <w:rsid w:val="002E4098"/>
    <w:rsid w:val="002E502D"/>
    <w:rsid w:val="002E6F54"/>
    <w:rsid w:val="002E7CAF"/>
    <w:rsid w:val="002F1E3B"/>
    <w:rsid w:val="002F2152"/>
    <w:rsid w:val="002F3C99"/>
    <w:rsid w:val="002F468F"/>
    <w:rsid w:val="002F5EFD"/>
    <w:rsid w:val="00301DB0"/>
    <w:rsid w:val="00313B3F"/>
    <w:rsid w:val="00315E0C"/>
    <w:rsid w:val="00317B3A"/>
    <w:rsid w:val="0032547C"/>
    <w:rsid w:val="00331D53"/>
    <w:rsid w:val="00345E72"/>
    <w:rsid w:val="003547E5"/>
    <w:rsid w:val="00374EB5"/>
    <w:rsid w:val="0037679D"/>
    <w:rsid w:val="00380920"/>
    <w:rsid w:val="0039283A"/>
    <w:rsid w:val="003952F8"/>
    <w:rsid w:val="00396606"/>
    <w:rsid w:val="00397853"/>
    <w:rsid w:val="00397F1C"/>
    <w:rsid w:val="003A0828"/>
    <w:rsid w:val="003A28CC"/>
    <w:rsid w:val="003A6572"/>
    <w:rsid w:val="003B0887"/>
    <w:rsid w:val="003B0B33"/>
    <w:rsid w:val="003B1F4E"/>
    <w:rsid w:val="003B5CDA"/>
    <w:rsid w:val="003B6C23"/>
    <w:rsid w:val="003B71C9"/>
    <w:rsid w:val="003C3337"/>
    <w:rsid w:val="003C34BC"/>
    <w:rsid w:val="003C637B"/>
    <w:rsid w:val="003D090E"/>
    <w:rsid w:val="003D2E1D"/>
    <w:rsid w:val="003D3A7A"/>
    <w:rsid w:val="003D42B7"/>
    <w:rsid w:val="003D5F51"/>
    <w:rsid w:val="003E1073"/>
    <w:rsid w:val="003E31E4"/>
    <w:rsid w:val="003F0AAF"/>
    <w:rsid w:val="003F252D"/>
    <w:rsid w:val="003F2789"/>
    <w:rsid w:val="003F2F77"/>
    <w:rsid w:val="003F4015"/>
    <w:rsid w:val="00401C77"/>
    <w:rsid w:val="00416442"/>
    <w:rsid w:val="00416B2E"/>
    <w:rsid w:val="00424257"/>
    <w:rsid w:val="004253A7"/>
    <w:rsid w:val="0043112F"/>
    <w:rsid w:val="004319BF"/>
    <w:rsid w:val="00440CFC"/>
    <w:rsid w:val="0044203A"/>
    <w:rsid w:val="004425EF"/>
    <w:rsid w:val="004452EA"/>
    <w:rsid w:val="004521B8"/>
    <w:rsid w:val="0046085E"/>
    <w:rsid w:val="00470306"/>
    <w:rsid w:val="00470D3F"/>
    <w:rsid w:val="00474111"/>
    <w:rsid w:val="00474C0C"/>
    <w:rsid w:val="00475E59"/>
    <w:rsid w:val="004764BA"/>
    <w:rsid w:val="0048212A"/>
    <w:rsid w:val="00483119"/>
    <w:rsid w:val="00486260"/>
    <w:rsid w:val="004911E3"/>
    <w:rsid w:val="00491EF2"/>
    <w:rsid w:val="00495EBD"/>
    <w:rsid w:val="004A2933"/>
    <w:rsid w:val="004A6CBC"/>
    <w:rsid w:val="004B5C88"/>
    <w:rsid w:val="004C2C35"/>
    <w:rsid w:val="004C4084"/>
    <w:rsid w:val="004C6080"/>
    <w:rsid w:val="004D2A92"/>
    <w:rsid w:val="004D71EC"/>
    <w:rsid w:val="004E40F4"/>
    <w:rsid w:val="004E5011"/>
    <w:rsid w:val="004E6C5F"/>
    <w:rsid w:val="004F1629"/>
    <w:rsid w:val="004F369B"/>
    <w:rsid w:val="004F6E68"/>
    <w:rsid w:val="0050046C"/>
    <w:rsid w:val="005008CF"/>
    <w:rsid w:val="005017B8"/>
    <w:rsid w:val="00501906"/>
    <w:rsid w:val="0050285A"/>
    <w:rsid w:val="005069CA"/>
    <w:rsid w:val="00506EE4"/>
    <w:rsid w:val="00507525"/>
    <w:rsid w:val="0051119F"/>
    <w:rsid w:val="005117AE"/>
    <w:rsid w:val="00520749"/>
    <w:rsid w:val="00520B55"/>
    <w:rsid w:val="00521AEE"/>
    <w:rsid w:val="005220C5"/>
    <w:rsid w:val="00522D73"/>
    <w:rsid w:val="00522D83"/>
    <w:rsid w:val="00525472"/>
    <w:rsid w:val="00530B1C"/>
    <w:rsid w:val="00535B02"/>
    <w:rsid w:val="00537430"/>
    <w:rsid w:val="0054407B"/>
    <w:rsid w:val="00546D42"/>
    <w:rsid w:val="0054704F"/>
    <w:rsid w:val="00547EFA"/>
    <w:rsid w:val="005513B0"/>
    <w:rsid w:val="00552DFA"/>
    <w:rsid w:val="00553641"/>
    <w:rsid w:val="0055638D"/>
    <w:rsid w:val="005566B7"/>
    <w:rsid w:val="005608C1"/>
    <w:rsid w:val="00561905"/>
    <w:rsid w:val="00562212"/>
    <w:rsid w:val="00564EDD"/>
    <w:rsid w:val="00567952"/>
    <w:rsid w:val="00567DDF"/>
    <w:rsid w:val="00571EB4"/>
    <w:rsid w:val="00575C12"/>
    <w:rsid w:val="00577691"/>
    <w:rsid w:val="00584526"/>
    <w:rsid w:val="00584C07"/>
    <w:rsid w:val="00590720"/>
    <w:rsid w:val="00590E81"/>
    <w:rsid w:val="005A3AC7"/>
    <w:rsid w:val="005A3D56"/>
    <w:rsid w:val="005B12C8"/>
    <w:rsid w:val="005B2876"/>
    <w:rsid w:val="005B4AAE"/>
    <w:rsid w:val="005B706A"/>
    <w:rsid w:val="005B7401"/>
    <w:rsid w:val="005C2F96"/>
    <w:rsid w:val="005C381F"/>
    <w:rsid w:val="005C562A"/>
    <w:rsid w:val="005C6CE4"/>
    <w:rsid w:val="005D49FF"/>
    <w:rsid w:val="005D5FD1"/>
    <w:rsid w:val="005F4DAE"/>
    <w:rsid w:val="00613D2E"/>
    <w:rsid w:val="00614686"/>
    <w:rsid w:val="006179B8"/>
    <w:rsid w:val="00621611"/>
    <w:rsid w:val="00622383"/>
    <w:rsid w:val="00623D59"/>
    <w:rsid w:val="00626DBF"/>
    <w:rsid w:val="00642DF9"/>
    <w:rsid w:val="00643721"/>
    <w:rsid w:val="0064563B"/>
    <w:rsid w:val="00650670"/>
    <w:rsid w:val="006568BB"/>
    <w:rsid w:val="006573D1"/>
    <w:rsid w:val="00662A46"/>
    <w:rsid w:val="00662A79"/>
    <w:rsid w:val="00666C3E"/>
    <w:rsid w:val="0067145F"/>
    <w:rsid w:val="0067668C"/>
    <w:rsid w:val="0067790C"/>
    <w:rsid w:val="00677CCE"/>
    <w:rsid w:val="0068303A"/>
    <w:rsid w:val="006830F5"/>
    <w:rsid w:val="0068382E"/>
    <w:rsid w:val="006843E6"/>
    <w:rsid w:val="006904E1"/>
    <w:rsid w:val="00691701"/>
    <w:rsid w:val="0069199B"/>
    <w:rsid w:val="0069282F"/>
    <w:rsid w:val="00696E4F"/>
    <w:rsid w:val="006A4786"/>
    <w:rsid w:val="006A5599"/>
    <w:rsid w:val="006A76C1"/>
    <w:rsid w:val="006B35E5"/>
    <w:rsid w:val="006B6AA5"/>
    <w:rsid w:val="006C2EF4"/>
    <w:rsid w:val="006C513D"/>
    <w:rsid w:val="006C725B"/>
    <w:rsid w:val="006D02B9"/>
    <w:rsid w:val="006D09B2"/>
    <w:rsid w:val="006D0E04"/>
    <w:rsid w:val="006D43B8"/>
    <w:rsid w:val="006D750A"/>
    <w:rsid w:val="006E2DAB"/>
    <w:rsid w:val="006F02F8"/>
    <w:rsid w:val="006F4330"/>
    <w:rsid w:val="006F71C2"/>
    <w:rsid w:val="00707320"/>
    <w:rsid w:val="007074ED"/>
    <w:rsid w:val="0071445C"/>
    <w:rsid w:val="0071730B"/>
    <w:rsid w:val="00720D45"/>
    <w:rsid w:val="00727E55"/>
    <w:rsid w:val="00733DD2"/>
    <w:rsid w:val="00733EE0"/>
    <w:rsid w:val="007359AF"/>
    <w:rsid w:val="007379A6"/>
    <w:rsid w:val="007379C2"/>
    <w:rsid w:val="00737C08"/>
    <w:rsid w:val="00740BA4"/>
    <w:rsid w:val="00740E45"/>
    <w:rsid w:val="00741BBF"/>
    <w:rsid w:val="00743ADC"/>
    <w:rsid w:val="00744A55"/>
    <w:rsid w:val="00747AF4"/>
    <w:rsid w:val="00751006"/>
    <w:rsid w:val="00755229"/>
    <w:rsid w:val="00757A93"/>
    <w:rsid w:val="00757B86"/>
    <w:rsid w:val="00761DF1"/>
    <w:rsid w:val="00767159"/>
    <w:rsid w:val="007704EE"/>
    <w:rsid w:val="007743CD"/>
    <w:rsid w:val="00780519"/>
    <w:rsid w:val="007907D2"/>
    <w:rsid w:val="00792174"/>
    <w:rsid w:val="00796938"/>
    <w:rsid w:val="007A1948"/>
    <w:rsid w:val="007A78A6"/>
    <w:rsid w:val="007B028F"/>
    <w:rsid w:val="007B0E74"/>
    <w:rsid w:val="007B2B3E"/>
    <w:rsid w:val="007B38D4"/>
    <w:rsid w:val="007B3CEA"/>
    <w:rsid w:val="007B3F1D"/>
    <w:rsid w:val="007C091D"/>
    <w:rsid w:val="007C0C63"/>
    <w:rsid w:val="007D0E29"/>
    <w:rsid w:val="007E2E57"/>
    <w:rsid w:val="007E42C1"/>
    <w:rsid w:val="007E65BC"/>
    <w:rsid w:val="007F092B"/>
    <w:rsid w:val="007F60D5"/>
    <w:rsid w:val="00802A7B"/>
    <w:rsid w:val="00806C97"/>
    <w:rsid w:val="00814883"/>
    <w:rsid w:val="00815ED5"/>
    <w:rsid w:val="0081770B"/>
    <w:rsid w:val="0082457F"/>
    <w:rsid w:val="0082625E"/>
    <w:rsid w:val="00826FF7"/>
    <w:rsid w:val="00830A05"/>
    <w:rsid w:val="008324F2"/>
    <w:rsid w:val="008444B5"/>
    <w:rsid w:val="008554F0"/>
    <w:rsid w:val="008611DE"/>
    <w:rsid w:val="00863B36"/>
    <w:rsid w:val="00865F66"/>
    <w:rsid w:val="0086703D"/>
    <w:rsid w:val="00874267"/>
    <w:rsid w:val="00874836"/>
    <w:rsid w:val="008768FB"/>
    <w:rsid w:val="00885D13"/>
    <w:rsid w:val="008905F8"/>
    <w:rsid w:val="00890D3E"/>
    <w:rsid w:val="0089523B"/>
    <w:rsid w:val="0089669B"/>
    <w:rsid w:val="008A4491"/>
    <w:rsid w:val="008A4563"/>
    <w:rsid w:val="008A55A7"/>
    <w:rsid w:val="008A7EB8"/>
    <w:rsid w:val="008B2861"/>
    <w:rsid w:val="008B3031"/>
    <w:rsid w:val="008B5C4C"/>
    <w:rsid w:val="008C32E8"/>
    <w:rsid w:val="008C54C7"/>
    <w:rsid w:val="008D0524"/>
    <w:rsid w:val="008D1256"/>
    <w:rsid w:val="008D1CAE"/>
    <w:rsid w:val="008D29E0"/>
    <w:rsid w:val="008D2D4C"/>
    <w:rsid w:val="008D6E21"/>
    <w:rsid w:val="008E2F07"/>
    <w:rsid w:val="008E45D2"/>
    <w:rsid w:val="008E51AE"/>
    <w:rsid w:val="008E7903"/>
    <w:rsid w:val="008F1D0F"/>
    <w:rsid w:val="008F5608"/>
    <w:rsid w:val="008F6A42"/>
    <w:rsid w:val="00903250"/>
    <w:rsid w:val="00904C98"/>
    <w:rsid w:val="00907C58"/>
    <w:rsid w:val="00913C61"/>
    <w:rsid w:val="00915464"/>
    <w:rsid w:val="009173CE"/>
    <w:rsid w:val="00923F97"/>
    <w:rsid w:val="009277FA"/>
    <w:rsid w:val="0093281E"/>
    <w:rsid w:val="009408F3"/>
    <w:rsid w:val="009416C8"/>
    <w:rsid w:val="00944CF7"/>
    <w:rsid w:val="00945A5B"/>
    <w:rsid w:val="00951C9E"/>
    <w:rsid w:val="00961443"/>
    <w:rsid w:val="009661F2"/>
    <w:rsid w:val="00966E33"/>
    <w:rsid w:val="00971506"/>
    <w:rsid w:val="00972C03"/>
    <w:rsid w:val="00975E23"/>
    <w:rsid w:val="009763B5"/>
    <w:rsid w:val="00977DED"/>
    <w:rsid w:val="00987FE8"/>
    <w:rsid w:val="009A02A6"/>
    <w:rsid w:val="009A0BCC"/>
    <w:rsid w:val="009A2023"/>
    <w:rsid w:val="009A2DEB"/>
    <w:rsid w:val="009A33E8"/>
    <w:rsid w:val="009A785D"/>
    <w:rsid w:val="009B36BB"/>
    <w:rsid w:val="009B6961"/>
    <w:rsid w:val="009C0882"/>
    <w:rsid w:val="009C2664"/>
    <w:rsid w:val="009C3502"/>
    <w:rsid w:val="009C5296"/>
    <w:rsid w:val="009C5FC1"/>
    <w:rsid w:val="009C6AAD"/>
    <w:rsid w:val="009D4712"/>
    <w:rsid w:val="009D5D86"/>
    <w:rsid w:val="009D75F4"/>
    <w:rsid w:val="009E5866"/>
    <w:rsid w:val="009F0FAD"/>
    <w:rsid w:val="009F325C"/>
    <w:rsid w:val="009F399F"/>
    <w:rsid w:val="009F496C"/>
    <w:rsid w:val="009F643D"/>
    <w:rsid w:val="00A00E56"/>
    <w:rsid w:val="00A060D2"/>
    <w:rsid w:val="00A105EB"/>
    <w:rsid w:val="00A11A57"/>
    <w:rsid w:val="00A155E9"/>
    <w:rsid w:val="00A2322A"/>
    <w:rsid w:val="00A262E1"/>
    <w:rsid w:val="00A31EF5"/>
    <w:rsid w:val="00A336FE"/>
    <w:rsid w:val="00A34953"/>
    <w:rsid w:val="00A353B9"/>
    <w:rsid w:val="00A45616"/>
    <w:rsid w:val="00A514EC"/>
    <w:rsid w:val="00A54C8F"/>
    <w:rsid w:val="00A565BA"/>
    <w:rsid w:val="00A61F29"/>
    <w:rsid w:val="00A6220C"/>
    <w:rsid w:val="00A63311"/>
    <w:rsid w:val="00A646E6"/>
    <w:rsid w:val="00A66160"/>
    <w:rsid w:val="00A73BAA"/>
    <w:rsid w:val="00A74020"/>
    <w:rsid w:val="00A74355"/>
    <w:rsid w:val="00A747F9"/>
    <w:rsid w:val="00A75DC1"/>
    <w:rsid w:val="00A86755"/>
    <w:rsid w:val="00A87715"/>
    <w:rsid w:val="00A92B62"/>
    <w:rsid w:val="00A937F1"/>
    <w:rsid w:val="00A9432B"/>
    <w:rsid w:val="00AA1EB1"/>
    <w:rsid w:val="00AA2572"/>
    <w:rsid w:val="00AA7A78"/>
    <w:rsid w:val="00AC4280"/>
    <w:rsid w:val="00AD1FCE"/>
    <w:rsid w:val="00AE19A1"/>
    <w:rsid w:val="00AE2F13"/>
    <w:rsid w:val="00AE35F5"/>
    <w:rsid w:val="00AE477A"/>
    <w:rsid w:val="00AF5C81"/>
    <w:rsid w:val="00AF713F"/>
    <w:rsid w:val="00AF7DCE"/>
    <w:rsid w:val="00B00088"/>
    <w:rsid w:val="00B003C8"/>
    <w:rsid w:val="00B109B0"/>
    <w:rsid w:val="00B21FBF"/>
    <w:rsid w:val="00B2571D"/>
    <w:rsid w:val="00B25E16"/>
    <w:rsid w:val="00B301A6"/>
    <w:rsid w:val="00B30BBE"/>
    <w:rsid w:val="00B40E6C"/>
    <w:rsid w:val="00B425A6"/>
    <w:rsid w:val="00B45D93"/>
    <w:rsid w:val="00B4735F"/>
    <w:rsid w:val="00B51F03"/>
    <w:rsid w:val="00B645AF"/>
    <w:rsid w:val="00B660A3"/>
    <w:rsid w:val="00B67FD8"/>
    <w:rsid w:val="00B701C0"/>
    <w:rsid w:val="00B71338"/>
    <w:rsid w:val="00B7323D"/>
    <w:rsid w:val="00B74A1C"/>
    <w:rsid w:val="00B87423"/>
    <w:rsid w:val="00B90478"/>
    <w:rsid w:val="00B956A3"/>
    <w:rsid w:val="00B9705F"/>
    <w:rsid w:val="00B97412"/>
    <w:rsid w:val="00B97959"/>
    <w:rsid w:val="00BA125B"/>
    <w:rsid w:val="00BA1526"/>
    <w:rsid w:val="00BA47FD"/>
    <w:rsid w:val="00BA5E3E"/>
    <w:rsid w:val="00BA5EB1"/>
    <w:rsid w:val="00BB27B6"/>
    <w:rsid w:val="00BB314A"/>
    <w:rsid w:val="00BB32F9"/>
    <w:rsid w:val="00BB6B1C"/>
    <w:rsid w:val="00BC030A"/>
    <w:rsid w:val="00BC0FEA"/>
    <w:rsid w:val="00BC2A71"/>
    <w:rsid w:val="00BC7106"/>
    <w:rsid w:val="00BD0EA9"/>
    <w:rsid w:val="00BD102D"/>
    <w:rsid w:val="00BD3C2E"/>
    <w:rsid w:val="00BD3E97"/>
    <w:rsid w:val="00BD642A"/>
    <w:rsid w:val="00BD702F"/>
    <w:rsid w:val="00BE55C1"/>
    <w:rsid w:val="00BE627F"/>
    <w:rsid w:val="00BE6F72"/>
    <w:rsid w:val="00BE7BE0"/>
    <w:rsid w:val="00C05ECD"/>
    <w:rsid w:val="00C11AEC"/>
    <w:rsid w:val="00C125BC"/>
    <w:rsid w:val="00C12D94"/>
    <w:rsid w:val="00C13091"/>
    <w:rsid w:val="00C13BBD"/>
    <w:rsid w:val="00C13E0C"/>
    <w:rsid w:val="00C16A2A"/>
    <w:rsid w:val="00C279A7"/>
    <w:rsid w:val="00C36CFD"/>
    <w:rsid w:val="00C4182F"/>
    <w:rsid w:val="00C42F7E"/>
    <w:rsid w:val="00C44176"/>
    <w:rsid w:val="00C4466B"/>
    <w:rsid w:val="00C45C5E"/>
    <w:rsid w:val="00C50DFD"/>
    <w:rsid w:val="00C51013"/>
    <w:rsid w:val="00C51335"/>
    <w:rsid w:val="00C51896"/>
    <w:rsid w:val="00C60956"/>
    <w:rsid w:val="00C617F1"/>
    <w:rsid w:val="00C63B37"/>
    <w:rsid w:val="00C672C6"/>
    <w:rsid w:val="00C70DC2"/>
    <w:rsid w:val="00C735E7"/>
    <w:rsid w:val="00C761DC"/>
    <w:rsid w:val="00C777F3"/>
    <w:rsid w:val="00C801CD"/>
    <w:rsid w:val="00C86EE7"/>
    <w:rsid w:val="00C86FA3"/>
    <w:rsid w:val="00C94193"/>
    <w:rsid w:val="00CA619C"/>
    <w:rsid w:val="00CA7BD5"/>
    <w:rsid w:val="00CB2460"/>
    <w:rsid w:val="00CB4DFB"/>
    <w:rsid w:val="00CB644A"/>
    <w:rsid w:val="00CB6568"/>
    <w:rsid w:val="00CC2BB2"/>
    <w:rsid w:val="00CC3481"/>
    <w:rsid w:val="00CC5300"/>
    <w:rsid w:val="00CC58C0"/>
    <w:rsid w:val="00CD396D"/>
    <w:rsid w:val="00CE3FFA"/>
    <w:rsid w:val="00CE6531"/>
    <w:rsid w:val="00D00D33"/>
    <w:rsid w:val="00D02CF7"/>
    <w:rsid w:val="00D02EDE"/>
    <w:rsid w:val="00D07CFC"/>
    <w:rsid w:val="00D11E50"/>
    <w:rsid w:val="00D15E13"/>
    <w:rsid w:val="00D175CF"/>
    <w:rsid w:val="00D17630"/>
    <w:rsid w:val="00D31BA7"/>
    <w:rsid w:val="00D33832"/>
    <w:rsid w:val="00D35B1B"/>
    <w:rsid w:val="00D417CF"/>
    <w:rsid w:val="00D47CD5"/>
    <w:rsid w:val="00D54E0F"/>
    <w:rsid w:val="00D605AE"/>
    <w:rsid w:val="00D60EE7"/>
    <w:rsid w:val="00D7286F"/>
    <w:rsid w:val="00D72940"/>
    <w:rsid w:val="00D72A00"/>
    <w:rsid w:val="00D73109"/>
    <w:rsid w:val="00D75E2B"/>
    <w:rsid w:val="00D80190"/>
    <w:rsid w:val="00D812DA"/>
    <w:rsid w:val="00D90FDF"/>
    <w:rsid w:val="00D9389C"/>
    <w:rsid w:val="00DA056D"/>
    <w:rsid w:val="00DA1FCC"/>
    <w:rsid w:val="00DA31A9"/>
    <w:rsid w:val="00DB4586"/>
    <w:rsid w:val="00DB5C0A"/>
    <w:rsid w:val="00DB6E8A"/>
    <w:rsid w:val="00DB7E1D"/>
    <w:rsid w:val="00DC01A9"/>
    <w:rsid w:val="00DC1429"/>
    <w:rsid w:val="00DC3534"/>
    <w:rsid w:val="00DC3AAD"/>
    <w:rsid w:val="00DC60F1"/>
    <w:rsid w:val="00DC7B8A"/>
    <w:rsid w:val="00DD31C3"/>
    <w:rsid w:val="00DD7881"/>
    <w:rsid w:val="00DE037B"/>
    <w:rsid w:val="00DE1BB2"/>
    <w:rsid w:val="00E0588A"/>
    <w:rsid w:val="00E160E5"/>
    <w:rsid w:val="00E178A1"/>
    <w:rsid w:val="00E2069E"/>
    <w:rsid w:val="00E26FCB"/>
    <w:rsid w:val="00E30ABB"/>
    <w:rsid w:val="00E33460"/>
    <w:rsid w:val="00E357AF"/>
    <w:rsid w:val="00E43631"/>
    <w:rsid w:val="00E43E38"/>
    <w:rsid w:val="00E52916"/>
    <w:rsid w:val="00E54C46"/>
    <w:rsid w:val="00E60782"/>
    <w:rsid w:val="00E65136"/>
    <w:rsid w:val="00E66FE6"/>
    <w:rsid w:val="00E70BF9"/>
    <w:rsid w:val="00E714D9"/>
    <w:rsid w:val="00E74F98"/>
    <w:rsid w:val="00E9262E"/>
    <w:rsid w:val="00EA1371"/>
    <w:rsid w:val="00EA6959"/>
    <w:rsid w:val="00EA7284"/>
    <w:rsid w:val="00EB410D"/>
    <w:rsid w:val="00EB5B07"/>
    <w:rsid w:val="00EC5CE6"/>
    <w:rsid w:val="00ED4FE9"/>
    <w:rsid w:val="00ED6D83"/>
    <w:rsid w:val="00EE094E"/>
    <w:rsid w:val="00EE2BF8"/>
    <w:rsid w:val="00EE3F54"/>
    <w:rsid w:val="00EF48EF"/>
    <w:rsid w:val="00EF6E64"/>
    <w:rsid w:val="00F02573"/>
    <w:rsid w:val="00F03B97"/>
    <w:rsid w:val="00F075E8"/>
    <w:rsid w:val="00F13769"/>
    <w:rsid w:val="00F16347"/>
    <w:rsid w:val="00F17A0D"/>
    <w:rsid w:val="00F216BA"/>
    <w:rsid w:val="00F239F5"/>
    <w:rsid w:val="00F244B7"/>
    <w:rsid w:val="00F2512E"/>
    <w:rsid w:val="00F25F00"/>
    <w:rsid w:val="00F32310"/>
    <w:rsid w:val="00F33A7B"/>
    <w:rsid w:val="00F36CEB"/>
    <w:rsid w:val="00F449E8"/>
    <w:rsid w:val="00F50EAF"/>
    <w:rsid w:val="00F51419"/>
    <w:rsid w:val="00F52E30"/>
    <w:rsid w:val="00F6524E"/>
    <w:rsid w:val="00F6540F"/>
    <w:rsid w:val="00F658D4"/>
    <w:rsid w:val="00F661B9"/>
    <w:rsid w:val="00F74494"/>
    <w:rsid w:val="00F81A99"/>
    <w:rsid w:val="00F8325C"/>
    <w:rsid w:val="00F853F3"/>
    <w:rsid w:val="00F9007B"/>
    <w:rsid w:val="00F9100B"/>
    <w:rsid w:val="00F95B60"/>
    <w:rsid w:val="00FA283C"/>
    <w:rsid w:val="00FA6C7F"/>
    <w:rsid w:val="00FB0316"/>
    <w:rsid w:val="00FB309E"/>
    <w:rsid w:val="00FB6726"/>
    <w:rsid w:val="00FC06FB"/>
    <w:rsid w:val="00FC1501"/>
    <w:rsid w:val="00FC33EE"/>
    <w:rsid w:val="00FD0AE0"/>
    <w:rsid w:val="00FD71AC"/>
    <w:rsid w:val="00FE1E33"/>
    <w:rsid w:val="00FE35FC"/>
    <w:rsid w:val="00FE391C"/>
    <w:rsid w:val="00FE3A6C"/>
    <w:rsid w:val="00FF5956"/>
    <w:rsid w:val="00FF74BB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58833"/>
  <w14:defaultImageDpi w14:val="0"/>
  <w15:docId w15:val="{ED71D293-C27D-4901-BF0C-56B3910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Ttulo2">
    <w:name w:val="heading 2"/>
    <w:basedOn w:val="Normal"/>
    <w:link w:val="Ttulo2Char"/>
    <w:uiPriority w:val="9"/>
    <w:qFormat/>
    <w:rsid w:val="00B904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B90478"/>
    <w:rPr>
      <w:rFonts w:ascii="Times New Roman" w:hAnsi="Times New Roman" w:cs="Times New Roman"/>
      <w:b/>
      <w:bCs/>
      <w:sz w:val="36"/>
      <w:szCs w:val="36"/>
      <w:lang w:val="x-none" w:eastAsia="pt-BR"/>
    </w:rPr>
  </w:style>
  <w:style w:type="character" w:styleId="Hyperlink">
    <w:name w:val="Hyperlink"/>
    <w:basedOn w:val="Fontepargpadro"/>
    <w:uiPriority w:val="99"/>
    <w:unhideWhenUsed/>
    <w:rsid w:val="00DB5C0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5C0A"/>
    <w:rPr>
      <w:rFonts w:cs="Times New Roman"/>
      <w:color w:val="800080"/>
      <w:u w:val="single"/>
    </w:rPr>
  </w:style>
  <w:style w:type="paragraph" w:customStyle="1" w:styleId="xl127">
    <w:name w:val="xl127"/>
    <w:basedOn w:val="Normal"/>
    <w:rsid w:val="00DB5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DB5C0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2">
    <w:name w:val="xl13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7"/>
      <w:szCs w:val="17"/>
      <w:lang w:eastAsia="pt-BR"/>
    </w:rPr>
  </w:style>
  <w:style w:type="paragraph" w:customStyle="1" w:styleId="xl133">
    <w:name w:val="xl13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4">
    <w:name w:val="xl13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5">
    <w:name w:val="xl135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7"/>
      <w:szCs w:val="17"/>
      <w:lang w:eastAsia="pt-BR"/>
    </w:rPr>
  </w:style>
  <w:style w:type="paragraph" w:customStyle="1" w:styleId="xl136">
    <w:name w:val="xl136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8">
    <w:name w:val="xl138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/>
    </w:rPr>
  </w:style>
  <w:style w:type="paragraph" w:customStyle="1" w:styleId="xl139">
    <w:name w:val="xl139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0">
    <w:name w:val="xl140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141">
    <w:name w:val="xl141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3">
    <w:name w:val="xl143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4">
    <w:name w:val="xl144"/>
    <w:basedOn w:val="Normal"/>
    <w:rsid w:val="00DB5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145">
    <w:name w:val="xl145"/>
    <w:basedOn w:val="Normal"/>
    <w:rsid w:val="00DB5C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Default">
    <w:name w:val="Default"/>
    <w:rsid w:val="00B74A1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normalchar">
    <w:name w:val="normal__char"/>
    <w:rsid w:val="00B74A1C"/>
  </w:style>
  <w:style w:type="paragraph" w:styleId="Textodebalo">
    <w:name w:val="Balloon Text"/>
    <w:basedOn w:val="Normal"/>
    <w:link w:val="TextodebaloChar"/>
    <w:uiPriority w:val="99"/>
    <w:semiHidden/>
    <w:unhideWhenUsed/>
    <w:rsid w:val="0018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86E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86FA3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86FA3"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rsid w:val="00D417C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17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D417C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1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D417CF"/>
    <w:rPr>
      <w:rFonts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040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61DF1"/>
    <w:rPr>
      <w:rFonts w:cs="Times New Roman"/>
      <w:color w:val="808080"/>
    </w:rPr>
  </w:style>
  <w:style w:type="paragraph" w:styleId="Reviso">
    <w:name w:val="Revision"/>
    <w:hidden/>
    <w:uiPriority w:val="99"/>
    <w:semiHidden/>
    <w:rsid w:val="002A6B11"/>
    <w:pPr>
      <w:spacing w:after="0" w:line="240" w:lineRule="auto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02A7B"/>
    <w:rPr>
      <w:rFonts w:cs="Times New Roman"/>
    </w:rPr>
  </w:style>
  <w:style w:type="paragraph" w:styleId="Rodap">
    <w:name w:val="footer"/>
    <w:basedOn w:val="Normal"/>
    <w:link w:val="RodapChar"/>
    <w:uiPriority w:val="99"/>
    <w:rsid w:val="00802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802A7B"/>
    <w:rPr>
      <w:rFonts w:cs="Times New Roman"/>
    </w:rPr>
  </w:style>
  <w:style w:type="table" w:styleId="Tabelaelegante">
    <w:name w:val="Table Elegant"/>
    <w:basedOn w:val="Tabelanormal"/>
    <w:uiPriority w:val="99"/>
    <w:rsid w:val="009C5FC1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rsid w:val="00EC5C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EC5CE6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EC5CE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35B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7FD8"/>
    <w:rPr>
      <w:rFonts w:cs="Times New Roman"/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F4015"/>
    <w:rPr>
      <w:rFonts w:cs="Times New Roman"/>
      <w:b/>
      <w:bCs/>
    </w:rPr>
  </w:style>
  <w:style w:type="character" w:customStyle="1" w:styleId="spelle">
    <w:name w:val="spelle"/>
    <w:basedOn w:val="Fontepargpadro"/>
    <w:rsid w:val="001628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05DD-FC31-4991-9B54-DA5A6D8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Dorival Brito</cp:lastModifiedBy>
  <cp:revision>9</cp:revision>
  <cp:lastPrinted>2018-02-16T13:09:00Z</cp:lastPrinted>
  <dcterms:created xsi:type="dcterms:W3CDTF">2021-02-24T12:18:00Z</dcterms:created>
  <dcterms:modified xsi:type="dcterms:W3CDTF">2022-03-20T03:30:00Z</dcterms:modified>
</cp:coreProperties>
</file>