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580D" w14:textId="05CCF93A" w:rsidR="000731BB" w:rsidRPr="00666911" w:rsidRDefault="00EA6959" w:rsidP="00666911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E5797E">
        <w:rPr>
          <w:rFonts w:cs="Calibri"/>
          <w:b/>
          <w:sz w:val="24"/>
          <w:szCs w:val="20"/>
        </w:rPr>
        <w:t xml:space="preserve">                                                                                     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814"/>
        <w:gridCol w:w="848"/>
        <w:gridCol w:w="1195"/>
        <w:gridCol w:w="637"/>
        <w:gridCol w:w="991"/>
        <w:gridCol w:w="415"/>
        <w:gridCol w:w="2044"/>
        <w:gridCol w:w="2044"/>
      </w:tblGrid>
      <w:tr w:rsidR="001C21E3" w:rsidRPr="0064563B" w14:paraId="2981DB60" w14:textId="77777777" w:rsidTr="00D30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7DC5D3B2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9573FDD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1339BFDA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545D796B" w14:textId="77777777" w:rsidTr="00D30E75">
        <w:trPr>
          <w:trHeight w:val="351"/>
        </w:trPr>
        <w:tc>
          <w:tcPr>
            <w:tcW w:w="5000" w:type="pct"/>
            <w:gridSpan w:val="8"/>
          </w:tcPr>
          <w:p w14:paraId="75C9A8CB" w14:textId="1E8C36FA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Escola </w:t>
            </w:r>
          </w:p>
        </w:tc>
      </w:tr>
      <w:tr w:rsidR="001D12AE" w:rsidRPr="0064563B" w14:paraId="51529640" w14:textId="77777777" w:rsidTr="008247A5">
        <w:trPr>
          <w:trHeight w:val="287"/>
        </w:trPr>
        <w:tc>
          <w:tcPr>
            <w:tcW w:w="1666" w:type="pct"/>
            <w:gridSpan w:val="2"/>
          </w:tcPr>
          <w:p w14:paraId="2107D983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45302FAF" w14:textId="77777777" w:rsidR="0016281A" w:rsidRPr="0064563B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</w:tc>
        <w:tc>
          <w:tcPr>
            <w:tcW w:w="1285" w:type="pct"/>
            <w:gridSpan w:val="3"/>
          </w:tcPr>
          <w:p w14:paraId="64A23625" w14:textId="0425C587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</w:t>
            </w:r>
            <w:r w:rsidR="00E5797E">
              <w:rPr>
                <w:rFonts w:cs="Calibri"/>
                <w:b/>
                <w:sz w:val="20"/>
                <w:szCs w:val="20"/>
              </w:rPr>
              <w:t>s</w:t>
            </w:r>
            <w:r w:rsidRPr="0064563B">
              <w:rPr>
                <w:rFonts w:cs="Calibri"/>
                <w:b/>
                <w:sz w:val="20"/>
                <w:szCs w:val="20"/>
              </w:rPr>
              <w:t>:</w:t>
            </w:r>
            <w:r w:rsidR="00E5797E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pct"/>
            <w:gridSpan w:val="3"/>
          </w:tcPr>
          <w:p w14:paraId="3E042706" w14:textId="7FDC2106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>:</w:t>
            </w:r>
            <w:r w:rsidRPr="0064563B">
              <w:rPr>
                <w:rFonts w:cs="Calibri"/>
                <w:sz w:val="20"/>
                <w:szCs w:val="20"/>
              </w:rPr>
              <w:t xml:space="preserve">  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  ) Manhã (    ) Tarde (    ) Noite  </w:t>
            </w:r>
          </w:p>
          <w:p w14:paraId="4059D524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1C21E3" w:rsidRPr="0064563B" w14:paraId="22F68909" w14:textId="77777777" w:rsidTr="00D30E75">
        <w:trPr>
          <w:trHeight w:val="446"/>
        </w:trPr>
        <w:tc>
          <w:tcPr>
            <w:tcW w:w="2500" w:type="pct"/>
            <w:gridSpan w:val="4"/>
          </w:tcPr>
          <w:p w14:paraId="685AFCB9" w14:textId="485C0224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Trimestre</w:t>
            </w:r>
            <w:r w:rsidR="00216585" w:rsidRPr="0064563B">
              <w:rPr>
                <w:rFonts w:cs="Calibri"/>
                <w:b/>
                <w:sz w:val="20"/>
                <w:szCs w:val="20"/>
              </w:rPr>
              <w:t xml:space="preserve">: </w:t>
            </w:r>
            <w:proofErr w:type="gramStart"/>
            <w:r w:rsidR="00216585" w:rsidRPr="00216585">
              <w:rPr>
                <w:rFonts w:cs="Calibri"/>
                <w:bCs/>
                <w:sz w:val="20"/>
                <w:szCs w:val="20"/>
              </w:rPr>
              <w:t>(</w:t>
            </w:r>
            <w:r w:rsidRPr="002165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216585" w:rsidRPr="00216585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1º  (  </w:t>
            </w:r>
            <w:r w:rsidR="0021658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) 2º  (  </w:t>
            </w:r>
            <w:r w:rsidR="0021658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3º</w:t>
            </w:r>
          </w:p>
        </w:tc>
        <w:tc>
          <w:tcPr>
            <w:tcW w:w="2500" w:type="pct"/>
            <w:gridSpan w:val="4"/>
          </w:tcPr>
          <w:p w14:paraId="059E3F7E" w14:textId="3D3D7F79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>(</w:t>
            </w:r>
            <w:r w:rsidR="0021658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) 1º  (</w:t>
            </w:r>
            <w:r w:rsidR="0021658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10D2D34D" w14:textId="77777777" w:rsidTr="00D30E75">
        <w:trPr>
          <w:trHeight w:val="573"/>
        </w:trPr>
        <w:tc>
          <w:tcPr>
            <w:tcW w:w="2500" w:type="pct"/>
            <w:gridSpan w:val="4"/>
          </w:tcPr>
          <w:p w14:paraId="66F3E3F3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357CDEA2" w14:textId="77777777" w:rsidR="000B47A5" w:rsidRPr="0064563B" w:rsidRDefault="000B47A5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ELETROTÉCNI</w:t>
            </w:r>
            <w:r w:rsidR="00A150F8"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2500" w:type="pct"/>
            <w:gridSpan w:val="4"/>
          </w:tcPr>
          <w:p w14:paraId="1275C246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4AAAAD9A" w14:textId="77777777" w:rsidR="000B47A5" w:rsidRPr="0064563B" w:rsidRDefault="003F52E6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INSTALAÇÕES ELÉTRICAS PREDIAIS</w:t>
            </w:r>
          </w:p>
        </w:tc>
      </w:tr>
      <w:tr w:rsidR="001C21E3" w:rsidRPr="0064563B" w14:paraId="54FB196E" w14:textId="77777777" w:rsidTr="00D30E75">
        <w:trPr>
          <w:trHeight w:val="378"/>
        </w:trPr>
        <w:tc>
          <w:tcPr>
            <w:tcW w:w="5000" w:type="pct"/>
            <w:gridSpan w:val="8"/>
          </w:tcPr>
          <w:p w14:paraId="0300E919" w14:textId="364430E7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  <w:r w:rsidR="0070732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1C21E3" w:rsidRPr="0064563B" w14:paraId="12F00D6C" w14:textId="77777777" w:rsidTr="00D30E75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00B7764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4F3B14" w:rsidRPr="0064563B" w14:paraId="26B34EE7" w14:textId="77777777" w:rsidTr="008247A5">
        <w:trPr>
          <w:trHeight w:val="671"/>
        </w:trPr>
        <w:tc>
          <w:tcPr>
            <w:tcW w:w="1280" w:type="pct"/>
          </w:tcPr>
          <w:p w14:paraId="1E3FB6C3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0D53181B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47D07F4D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24B08F5B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3"/>
          </w:tcPr>
          <w:p w14:paraId="24785C7E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</w:tcPr>
          <w:p w14:paraId="38811DB9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  <w:r w:rsidR="001D12AE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30" w:type="pct"/>
          </w:tcPr>
          <w:p w14:paraId="4C5E14C7" w14:textId="77777777" w:rsidR="002A24C4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Tema(s) Integrador(es)</w:t>
            </w:r>
          </w:p>
          <w:p w14:paraId="504FF693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/Tema(s) Transversal(</w:t>
            </w:r>
            <w:proofErr w:type="spellStart"/>
            <w:r w:rsidRPr="0064563B">
              <w:rPr>
                <w:rFonts w:cs="Calibri"/>
                <w:b/>
                <w:sz w:val="20"/>
                <w:szCs w:val="20"/>
              </w:rPr>
              <w:t>is</w:t>
            </w:r>
            <w:proofErr w:type="spellEnd"/>
            <w:r w:rsidRPr="0064563B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4F3B14" w:rsidRPr="0064563B" w14:paraId="5F0CAF15" w14:textId="77777777" w:rsidTr="008247A5">
        <w:trPr>
          <w:trHeight w:val="409"/>
        </w:trPr>
        <w:tc>
          <w:tcPr>
            <w:tcW w:w="1280" w:type="pct"/>
          </w:tcPr>
          <w:p w14:paraId="47E6C42A" w14:textId="77777777" w:rsidR="00A150F8" w:rsidRPr="005612FB" w:rsidRDefault="00A150F8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1ºTRIMESTRE</w:t>
            </w:r>
          </w:p>
          <w:p w14:paraId="7B006DB3" w14:textId="54E75AAC" w:rsidR="00BE55C1" w:rsidRPr="00216585" w:rsidRDefault="00216585" w:rsidP="00A150F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1658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Desenhe e análise com criticidade a instalação elétrica de sua casa utilizando a simbologia e convenções elétricas dentro das normas estabelecida da </w:t>
            </w:r>
            <w:proofErr w:type="spellStart"/>
            <w:r w:rsidRPr="0021658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abnt</w:t>
            </w:r>
            <w:proofErr w:type="spellEnd"/>
            <w:r w:rsidRPr="0021658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5410.</w:t>
            </w:r>
          </w:p>
          <w:p w14:paraId="5A7D6230" w14:textId="77777777" w:rsidR="00A150F8" w:rsidRDefault="00A150F8" w:rsidP="00A150F8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72CB683" w14:textId="77777777" w:rsidR="00A150F8" w:rsidRDefault="00A150F8" w:rsidP="00A150F8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96288B9" w14:textId="77777777" w:rsidR="00A150F8" w:rsidRDefault="00A150F8" w:rsidP="00A150F8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4423DF79" w14:textId="77777777" w:rsidR="00A150F8" w:rsidRDefault="00A150F8" w:rsidP="00A150F8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442BBFC2" w14:textId="77777777" w:rsidR="00216585" w:rsidRDefault="00216585" w:rsidP="00A150F8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0489D5AE" w14:textId="77777777" w:rsidR="00216585" w:rsidRDefault="00216585" w:rsidP="00A150F8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F40FCA0" w14:textId="5D684772" w:rsidR="00A150F8" w:rsidRPr="005612FB" w:rsidRDefault="00A150F8" w:rsidP="00A150F8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2ºTRIMESTRE</w:t>
            </w:r>
          </w:p>
          <w:p w14:paraId="6B284D88" w14:textId="268505EA" w:rsidR="00A150F8" w:rsidRPr="00216585" w:rsidRDefault="00216585" w:rsidP="00A150F8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21658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Projete e apresente um protótipo de uma instalação elétrica de acordo com as habilidades e competências adquiridas.</w:t>
            </w:r>
          </w:p>
          <w:p w14:paraId="04333838" w14:textId="77777777" w:rsidR="00A150F8" w:rsidRPr="00216585" w:rsidRDefault="00A150F8" w:rsidP="00A150F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14:paraId="3C007FB4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30018A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B81394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D3E5C4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22513D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938479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34E04B4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1732DA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C069748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E686F0" w14:textId="77777777" w:rsidR="00A150F8" w:rsidRDefault="00A150F8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9496DF8" w14:textId="77777777" w:rsidR="00216585" w:rsidRDefault="00216585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689794E7" w14:textId="77777777" w:rsidR="00216585" w:rsidRDefault="00216585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F7AF80B" w14:textId="77777777" w:rsidR="00216585" w:rsidRDefault="00216585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04172335" w14:textId="77777777" w:rsidR="00216585" w:rsidRDefault="00216585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6A4403A1" w14:textId="77777777" w:rsidR="00216585" w:rsidRDefault="00216585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6D6E37F9" w14:textId="77777777" w:rsidR="00216585" w:rsidRDefault="00216585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DD3809A" w14:textId="30E8C8DB" w:rsidR="00A150F8" w:rsidRPr="005612FB" w:rsidRDefault="00A150F8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25F95E80" w14:textId="78A42AE3" w:rsidR="00A150F8" w:rsidRPr="00216585" w:rsidRDefault="00216585" w:rsidP="00A150F8">
            <w:pPr>
              <w:spacing w:after="0" w:line="240" w:lineRule="auto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 w:rsidRPr="0021658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Projete e instale um circuito de </w:t>
            </w:r>
            <w:proofErr w:type="spellStart"/>
            <w:r w:rsidRPr="0021658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iep</w:t>
            </w:r>
            <w:proofErr w:type="spellEnd"/>
            <w:r w:rsidRPr="00216585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 xml:space="preserve"> utilizando as habilidades e competências na utilização de materiais e equipamentos adquiridas neste ano letivo.</w:t>
            </w:r>
          </w:p>
          <w:p w14:paraId="6AAB2412" w14:textId="77777777" w:rsidR="00A150F8" w:rsidRPr="0064563B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4293C2FF" w14:textId="77777777" w:rsidR="00A150F8" w:rsidRPr="005612FB" w:rsidRDefault="00A150F8" w:rsidP="00A150F8">
            <w:pPr>
              <w:spacing w:after="0" w:line="240" w:lineRule="auto"/>
              <w:ind w:right="-72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1ºTrimestre</w:t>
            </w:r>
          </w:p>
          <w:p w14:paraId="39AC7F2A" w14:textId="77777777" w:rsidR="00A150F8" w:rsidRPr="005612FB" w:rsidRDefault="00A150F8" w:rsidP="00A150F8">
            <w:pPr>
              <w:spacing w:after="0" w:line="240" w:lineRule="auto"/>
              <w:ind w:left="-23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 xml:space="preserve">1-Simbologia e convenções elétricas; </w:t>
            </w:r>
          </w:p>
          <w:p w14:paraId="29972F86" w14:textId="77777777" w:rsidR="00A150F8" w:rsidRPr="005612FB" w:rsidRDefault="00A150F8" w:rsidP="00A150F8">
            <w:pPr>
              <w:spacing w:after="0" w:line="240" w:lineRule="auto"/>
              <w:ind w:left="-23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 xml:space="preserve">2-Materiais elétricos; </w:t>
            </w:r>
          </w:p>
          <w:p w14:paraId="2806E32D" w14:textId="77777777" w:rsidR="00A150F8" w:rsidRPr="005612FB" w:rsidRDefault="00A150F8" w:rsidP="00A150F8">
            <w:pPr>
              <w:spacing w:after="0" w:line="240" w:lineRule="auto"/>
              <w:ind w:left="-23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 xml:space="preserve">3-Normas aplicáveis; </w:t>
            </w:r>
          </w:p>
          <w:p w14:paraId="2B45F15E" w14:textId="77777777" w:rsidR="00A150F8" w:rsidRPr="005612FB" w:rsidRDefault="00A150F8" w:rsidP="00A150F8">
            <w:pPr>
              <w:spacing w:after="0" w:line="240" w:lineRule="auto"/>
              <w:ind w:left="-23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- Utilização de esquemas residenciais</w:t>
            </w:r>
          </w:p>
          <w:p w14:paraId="35496995" w14:textId="2E5726EA" w:rsidR="00A150F8" w:rsidRPr="005612FB" w:rsidRDefault="00A150F8" w:rsidP="00A150F8">
            <w:pPr>
              <w:spacing w:after="0" w:line="240" w:lineRule="auto"/>
              <w:ind w:left="-23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 xml:space="preserve">4-Esquemas </w:t>
            </w:r>
            <w:r w:rsidR="00A03D7F" w:rsidRPr="005612FB">
              <w:rPr>
                <w:rFonts w:ascii="Arial Narrow" w:hAnsi="Arial Narrow" w:cs="Arial"/>
                <w:sz w:val="20"/>
                <w:szCs w:val="20"/>
              </w:rPr>
              <w:t>multimilenar</w:t>
            </w:r>
            <w:r w:rsidRPr="005612FB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  <w:p w14:paraId="5C644913" w14:textId="77777777" w:rsidR="00A150F8" w:rsidRPr="005612FB" w:rsidRDefault="00A150F8" w:rsidP="00A150F8">
            <w:pPr>
              <w:spacing w:after="0" w:line="240" w:lineRule="auto"/>
              <w:ind w:left="-23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 xml:space="preserve">5-Esquemas unifilar; </w:t>
            </w:r>
          </w:p>
          <w:p w14:paraId="0E5456D7" w14:textId="77777777" w:rsidR="00BE55C1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6-Esquema funcional;</w:t>
            </w:r>
          </w:p>
          <w:p w14:paraId="54033FAE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AEC676" w14:textId="77777777" w:rsidR="00A150F8" w:rsidRPr="005612FB" w:rsidRDefault="00A150F8" w:rsidP="00A150F8">
            <w:pPr>
              <w:tabs>
                <w:tab w:val="left" w:pos="117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2ºTrimestre</w:t>
            </w:r>
          </w:p>
          <w:p w14:paraId="1B0064F3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1- Conhecimento de componentes de fixação;</w:t>
            </w:r>
          </w:p>
          <w:p w14:paraId="792D8E13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2- Componentes e equipamentos elétricos;</w:t>
            </w:r>
          </w:p>
          <w:p w14:paraId="63B059E6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3- Emendas em condutores rígidos e flexíveis;</w:t>
            </w:r>
          </w:p>
          <w:p w14:paraId="7F75B513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4- Solda e isolamento de emendas;</w:t>
            </w:r>
          </w:p>
          <w:p w14:paraId="61B0A903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5- Operações com eletrodutos: serrar, rosquear e elaborar curvas;</w:t>
            </w:r>
          </w:p>
          <w:p w14:paraId="5150D5E5" w14:textId="77777777" w:rsidR="00A150F8" w:rsidRPr="005612FB" w:rsidRDefault="00A150F8" w:rsidP="00A150F8">
            <w:pPr>
              <w:spacing w:after="0" w:line="240" w:lineRule="auto"/>
              <w:ind w:left="-20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 xml:space="preserve">6- Circuitos elétricos e dispositivos de proteção; Fusíveis – dimensionamento; -Disjuntores – dimensionamento; </w:t>
            </w:r>
          </w:p>
          <w:p w14:paraId="252A8B0F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7-Cargas elétricas – dimensionamento.</w:t>
            </w:r>
          </w:p>
          <w:p w14:paraId="6C258242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6030693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3ºTrimestre</w:t>
            </w:r>
          </w:p>
          <w:p w14:paraId="6D20251E" w14:textId="77777777" w:rsidR="00A150F8" w:rsidRPr="005612FB" w:rsidRDefault="00A150F8" w:rsidP="00A150F8">
            <w:pPr>
              <w:spacing w:after="0" w:line="240" w:lineRule="auto"/>
              <w:ind w:left="-20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 xml:space="preserve">1- Dispositivos de comando de iluminação, tomadas e sinalização: Instalação de interruptores, disjuntores; </w:t>
            </w:r>
          </w:p>
          <w:p w14:paraId="053CE983" w14:textId="77777777" w:rsidR="00A150F8" w:rsidRPr="005612FB" w:rsidRDefault="00A150F8" w:rsidP="00A150F8">
            <w:pPr>
              <w:spacing w:after="0" w:line="240" w:lineRule="auto"/>
              <w:ind w:left="-20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 xml:space="preserve">2-Instalação de luminárias </w:t>
            </w:r>
            <w:r w:rsidRPr="005612FB">
              <w:rPr>
                <w:rFonts w:ascii="Arial Narrow" w:hAnsi="Arial Narrow" w:cs="Arial"/>
                <w:sz w:val="20"/>
                <w:szCs w:val="20"/>
              </w:rPr>
              <w:lastRenderedPageBreak/>
              <w:t>incandescente e fluorescente;</w:t>
            </w:r>
          </w:p>
          <w:p w14:paraId="0CD6F294" w14:textId="77777777" w:rsidR="00A150F8" w:rsidRPr="005612FB" w:rsidRDefault="00A150F8" w:rsidP="00A150F8">
            <w:pPr>
              <w:spacing w:after="0" w:line="240" w:lineRule="auto"/>
              <w:ind w:left="-20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3- Instalação relê de impulso, minuteria; Instalação interruptor presença;</w:t>
            </w:r>
          </w:p>
          <w:p w14:paraId="2D24BCC8" w14:textId="77777777" w:rsidR="00A150F8" w:rsidRPr="005612FB" w:rsidRDefault="00A150F8" w:rsidP="00A150F8">
            <w:pPr>
              <w:spacing w:after="0" w:line="240" w:lineRule="auto"/>
              <w:ind w:left="-20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4- Relê fotoelétrico, interruptor horário; Disjuntores de corrente residual (DR);</w:t>
            </w:r>
          </w:p>
          <w:p w14:paraId="756B1427" w14:textId="77777777" w:rsidR="00A150F8" w:rsidRPr="005612FB" w:rsidRDefault="00A150F8" w:rsidP="00A150F8">
            <w:pPr>
              <w:spacing w:after="0" w:line="240" w:lineRule="auto"/>
              <w:ind w:left="-20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5-Instalação de tomadas residenciais e industriais; Instalação de ventiladores de teto;</w:t>
            </w:r>
          </w:p>
          <w:p w14:paraId="27F111A8" w14:textId="77777777" w:rsidR="00A150F8" w:rsidRPr="00A150F8" w:rsidRDefault="00A150F8" w:rsidP="00A150F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6- Ligação de motores monofásicos e trifásicos;</w:t>
            </w:r>
          </w:p>
        </w:tc>
        <w:tc>
          <w:tcPr>
            <w:tcW w:w="930" w:type="pct"/>
            <w:gridSpan w:val="3"/>
          </w:tcPr>
          <w:p w14:paraId="663F2CAD" w14:textId="77777777" w:rsidR="00A150F8" w:rsidRPr="005612FB" w:rsidRDefault="00A150F8" w:rsidP="00A150F8">
            <w:pPr>
              <w:spacing w:after="0" w:line="240" w:lineRule="auto"/>
              <w:ind w:left="-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lastRenderedPageBreak/>
              <w:t>Executar projetos de instalações elétricas de uma edificação,</w:t>
            </w:r>
            <w:r w:rsidRPr="005612F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612FB">
              <w:rPr>
                <w:rFonts w:ascii="Arial Narrow" w:hAnsi="Arial Narrow" w:cs="Arial"/>
                <w:sz w:val="20"/>
                <w:szCs w:val="20"/>
              </w:rPr>
              <w:t>aplicando normas técnicas da legislação pertinente e</w:t>
            </w:r>
            <w:r w:rsidRPr="005612F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612FB">
              <w:rPr>
                <w:rFonts w:ascii="Arial Narrow" w:hAnsi="Arial Narrow" w:cs="Arial"/>
                <w:sz w:val="20"/>
                <w:szCs w:val="20"/>
              </w:rPr>
              <w:t>interpretar catálogos e manuais de materiais,</w:t>
            </w:r>
            <w:r w:rsidRPr="005612F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5612FB">
              <w:rPr>
                <w:rFonts w:ascii="Arial Narrow" w:hAnsi="Arial Narrow" w:cs="Arial"/>
                <w:sz w:val="20"/>
                <w:szCs w:val="20"/>
              </w:rPr>
              <w:t>dentro das normas de segurança no trabalho.</w:t>
            </w:r>
          </w:p>
          <w:p w14:paraId="20A1D01A" w14:textId="77777777" w:rsidR="001C21E3" w:rsidRPr="0064563B" w:rsidRDefault="001C21E3" w:rsidP="007969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</w:tcPr>
          <w:p w14:paraId="7AB93475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-Diferenciar os dispositivos de Controle e Proteção de uma instalação elétrica de baixa tensão;</w:t>
            </w:r>
          </w:p>
          <w:p w14:paraId="2E1E637E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-Compreender as funções básicas de cada equipamento elétrico e seus componentes internos;</w:t>
            </w:r>
          </w:p>
          <w:p w14:paraId="5EDB9D55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-Utilizar corretamente os equipamentos de acordo com as necessidades apresentadas;</w:t>
            </w:r>
          </w:p>
          <w:p w14:paraId="2A2FA770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-Especificar os materiais e componentes de uma instalação elétrica;</w:t>
            </w:r>
          </w:p>
          <w:p w14:paraId="01373A33" w14:textId="77777777" w:rsidR="00A150F8" w:rsidRPr="005612FB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-Dimensionar: condutores elétricos, dispositivos de comandos e proteção e o aterramento elétrico;</w:t>
            </w:r>
          </w:p>
          <w:p w14:paraId="3EC06715" w14:textId="77777777" w:rsidR="001C21E3" w:rsidRDefault="00A150F8" w:rsidP="00A150F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12FB">
              <w:rPr>
                <w:rFonts w:ascii="Arial Narrow" w:hAnsi="Arial Narrow" w:cs="Arial"/>
                <w:sz w:val="20"/>
                <w:szCs w:val="20"/>
              </w:rPr>
              <w:t>-Desenhar diagramas elétricos de instalações de baixa tensão.</w:t>
            </w:r>
          </w:p>
          <w:p w14:paraId="763F5F14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2F6E62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EAAAA00" w14:textId="77777777" w:rsidR="00A150F8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4489A58" w14:textId="77777777" w:rsidR="00A150F8" w:rsidRPr="0064563B" w:rsidRDefault="00A150F8" w:rsidP="00A150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</w:tcPr>
          <w:p w14:paraId="7055DB5C" w14:textId="77777777" w:rsidR="00D30E75" w:rsidRPr="000E7CF4" w:rsidRDefault="00D30E75" w:rsidP="00D30E7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</w:t>
            </w: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</w:t>
            </w:r>
          </w:p>
          <w:p w14:paraId="28CD5DDF" w14:textId="77777777" w:rsidR="00D30E75" w:rsidRDefault="00D30E75" w:rsidP="00D30E7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E7C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6996FAD1" w14:textId="77777777" w:rsidR="00D30E75" w:rsidRDefault="00D30E75" w:rsidP="00D30E75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1-Projeto de Manutenção Elétrica-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objetiv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a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o 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desenvolv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imento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111111"/>
                <w:shd w:val="clear" w:color="auto" w:fill="FFFFFF"/>
              </w:rPr>
              <w:t>d</w:t>
            </w:r>
            <w:r w:rsidRPr="001D12AE">
              <w:rPr>
                <w:rFonts w:ascii="Arial Narrow" w:hAnsi="Arial Narrow" w:cs="Arial"/>
                <w:color w:val="111111"/>
                <w:shd w:val="clear" w:color="auto" w:fill="FFFFFF"/>
              </w:rPr>
              <w:t>as competências que estão sendo adquiridas no período letivo</w:t>
            </w:r>
          </w:p>
          <w:p w14:paraId="602116B7" w14:textId="77777777" w:rsidR="00D30E75" w:rsidRPr="001D12AE" w:rsidRDefault="00D30E75" w:rsidP="00D30E75">
            <w:pPr>
              <w:spacing w:after="0" w:line="240" w:lineRule="auto"/>
              <w:rPr>
                <w:rFonts w:ascii="Arial Narrow" w:hAnsi="Arial Narrow" w:cs="Arial"/>
                <w:color w:val="111111"/>
                <w:shd w:val="clear" w:color="auto" w:fill="FFFFFF"/>
              </w:rPr>
            </w:pPr>
          </w:p>
          <w:p w14:paraId="70714ECF" w14:textId="77777777" w:rsidR="00D30E75" w:rsidRDefault="00D30E75" w:rsidP="00D30E75">
            <w:pPr>
              <w:spacing w:after="0" w:line="240" w:lineRule="auto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2-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O projeto 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Mostra de Conhecimento e Tecnologia que 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culmina com a apresentação </w:t>
            </w:r>
            <w:r w:rsidRPr="001D12AE">
              <w:rPr>
                <w:rFonts w:ascii="Arial Narrow" w:hAnsi="Arial Narrow"/>
                <w:color w:val="444444"/>
              </w:rPr>
              <w:t>de</w:t>
            </w:r>
            <w:r w:rsidRPr="001D12AE">
              <w:rPr>
                <w:rFonts w:ascii="Arial Narrow" w:hAnsi="Arial Narrow" w:cs="Arial"/>
                <w:shd w:val="clear" w:color="auto" w:fill="FFFFFF"/>
              </w:rPr>
              <w:t xml:space="preserve"> um trabalho interdisciplinar</w:t>
            </w:r>
            <w:r>
              <w:rPr>
                <w:rFonts w:ascii="Arial Narrow" w:hAnsi="Arial Narrow" w:cs="Arial"/>
                <w:shd w:val="clear" w:color="auto" w:fill="FFFFFF"/>
              </w:rPr>
              <w:t>.</w:t>
            </w:r>
          </w:p>
          <w:p w14:paraId="45E93D5B" w14:textId="77777777" w:rsidR="00D30E75" w:rsidRDefault="00D30E75" w:rsidP="00D30E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D12AE">
              <w:rPr>
                <w:rFonts w:ascii="Arial Narrow" w:hAnsi="Arial Narrow"/>
                <w:color w:val="435059"/>
                <w:spacing w:val="-2"/>
              </w:rPr>
              <w:br/>
              <w:t xml:space="preserve">Os Temas Integradores </w:t>
            </w:r>
            <w:r>
              <w:rPr>
                <w:rFonts w:ascii="Arial Narrow" w:hAnsi="Arial Narrow"/>
                <w:color w:val="435059"/>
                <w:spacing w:val="-2"/>
              </w:rPr>
              <w:t>(acima)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serão realizados em grupo de no mínimo </w:t>
            </w:r>
            <w:r>
              <w:rPr>
                <w:rFonts w:ascii="Arial Narrow" w:hAnsi="Arial Narrow"/>
                <w:color w:val="435059"/>
                <w:spacing w:val="-2"/>
              </w:rPr>
              <w:t>cinco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e </w:t>
            </w:r>
            <w:r>
              <w:rPr>
                <w:rFonts w:ascii="Arial Narrow" w:hAnsi="Arial Narrow"/>
                <w:color w:val="435059"/>
                <w:spacing w:val="-2"/>
              </w:rPr>
              <w:t xml:space="preserve">no 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máximo de </w:t>
            </w:r>
            <w:r>
              <w:rPr>
                <w:rFonts w:ascii="Arial Narrow" w:hAnsi="Arial Narrow"/>
                <w:color w:val="435059"/>
                <w:spacing w:val="-2"/>
              </w:rPr>
              <w:t>oito</w:t>
            </w:r>
            <w:r w:rsidRPr="001D12AE">
              <w:rPr>
                <w:rFonts w:ascii="Arial Narrow" w:hAnsi="Arial Narrow"/>
                <w:color w:val="435059"/>
                <w:spacing w:val="-2"/>
              </w:rPr>
              <w:t xml:space="preserve"> alunos</w:t>
            </w:r>
            <w:r>
              <w:rPr>
                <w:rFonts w:ascii="Arial Narrow" w:hAnsi="Arial Narrow"/>
                <w:color w:val="435059"/>
                <w:spacing w:val="-2"/>
              </w:rPr>
              <w:t>.</w:t>
            </w:r>
          </w:p>
          <w:p w14:paraId="1FE3A41A" w14:textId="77777777" w:rsidR="00D30E75" w:rsidRDefault="00D30E75" w:rsidP="002A24C4">
            <w:pPr>
              <w:spacing w:after="0" w:line="240" w:lineRule="auto"/>
              <w:rPr>
                <w:sz w:val="20"/>
                <w:szCs w:val="20"/>
              </w:rPr>
            </w:pPr>
          </w:p>
          <w:p w14:paraId="7B1B3D54" w14:textId="77777777" w:rsidR="001D12AE" w:rsidRPr="001D12AE" w:rsidRDefault="001D12AE" w:rsidP="002A24C4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1C21E3" w:rsidRPr="0064563B" w14:paraId="619CF87C" w14:textId="77777777" w:rsidTr="00D30E75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04A5A44E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7DF7647C" w14:textId="77777777" w:rsidTr="00D30E75">
        <w:trPr>
          <w:trHeight w:val="345"/>
        </w:trPr>
        <w:tc>
          <w:tcPr>
            <w:tcW w:w="2500" w:type="pct"/>
            <w:gridSpan w:val="4"/>
          </w:tcPr>
          <w:p w14:paraId="5DF59712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500" w:type="pct"/>
            <w:gridSpan w:val="4"/>
          </w:tcPr>
          <w:p w14:paraId="31B16834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1C21E3" w:rsidRPr="0064563B" w14:paraId="55F621D9" w14:textId="77777777" w:rsidTr="00D30E75">
        <w:trPr>
          <w:trHeight w:val="427"/>
        </w:trPr>
        <w:tc>
          <w:tcPr>
            <w:tcW w:w="2500" w:type="pct"/>
            <w:gridSpan w:val="4"/>
          </w:tcPr>
          <w:p w14:paraId="16D6E1D6" w14:textId="77777777" w:rsidR="005831A8" w:rsidRPr="00C41D3C" w:rsidRDefault="005831A8" w:rsidP="005831A8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 xml:space="preserve">Projeto </w:t>
            </w:r>
            <w:r>
              <w:rPr>
                <w:rFonts w:ascii="Arial Narrow" w:hAnsi="Arial Narrow"/>
                <w:sz w:val="20"/>
                <w:szCs w:val="20"/>
              </w:rPr>
              <w:t xml:space="preserve">e Instalação Elétrica </w:t>
            </w:r>
            <w:r w:rsidRPr="00C41D3C">
              <w:rPr>
                <w:rFonts w:ascii="Arial Narrow" w:hAnsi="Arial Narrow"/>
                <w:sz w:val="20"/>
                <w:szCs w:val="20"/>
              </w:rPr>
              <w:t>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CA27ABA" w14:textId="781EE70E" w:rsidR="005831A8" w:rsidRDefault="005831A8" w:rsidP="005831A8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Manutenção Preventiva e Corretiva das Instalações Elétricas da </w:t>
            </w:r>
            <w:r w:rsidR="00076206">
              <w:rPr>
                <w:rFonts w:ascii="Arial Narrow" w:hAnsi="Arial Narrow" w:cs="Arial"/>
                <w:bCs/>
                <w:sz w:val="20"/>
                <w:szCs w:val="20"/>
              </w:rPr>
              <w:t>escola</w:t>
            </w:r>
          </w:p>
          <w:p w14:paraId="104AFCF4" w14:textId="77777777" w:rsidR="005831A8" w:rsidRDefault="005831A8" w:rsidP="005831A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27D6C5C7" w14:textId="77777777" w:rsidR="00B67FD8" w:rsidRDefault="005831A8" w:rsidP="005831A8">
            <w:pPr>
              <w:tabs>
                <w:tab w:val="left" w:pos="6889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</w:t>
            </w:r>
          </w:p>
          <w:p w14:paraId="756E326A" w14:textId="77777777" w:rsidR="001D12AE" w:rsidRPr="0064563B" w:rsidRDefault="001D12AE" w:rsidP="005831A8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6206">
              <w:rPr>
                <w:rFonts w:ascii="Arial Narrow" w:hAnsi="Arial Narrow"/>
                <w:sz w:val="20"/>
                <w:szCs w:val="20"/>
              </w:rPr>
              <w:t>Projeto de Manutenção Elétrica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4"/>
          </w:tcPr>
          <w:p w14:paraId="1F910585" w14:textId="77777777" w:rsidR="004F3B14" w:rsidRDefault="004F3B14" w:rsidP="004F3B14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Técnico-</w:t>
            </w:r>
            <w:proofErr w:type="spellStart"/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Cad</w:t>
            </w:r>
            <w:proofErr w:type="spellEnd"/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Para Eletrotécnica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; </w:t>
            </w:r>
          </w:p>
          <w:p w14:paraId="198D8048" w14:textId="77777777" w:rsidR="004F3B14" w:rsidRDefault="004F3B14" w:rsidP="004F3B14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; </w:t>
            </w:r>
          </w:p>
          <w:p w14:paraId="647F1023" w14:textId="77777777" w:rsidR="004F3B14" w:rsidRDefault="004F3B14" w:rsidP="004F3B14">
            <w:pPr>
              <w:spacing w:after="0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Eletricidade Básica – Regime C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C;</w:t>
            </w:r>
            <w:r w:rsidRPr="00C61D4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99B0194" w14:textId="77777777" w:rsidR="004F3B14" w:rsidRDefault="004F3B14" w:rsidP="004F3B14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Iniciação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à</w:t>
            </w:r>
            <w:r w:rsidRPr="00DC17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Prática Profissional</w:t>
            </w:r>
          </w:p>
          <w:p w14:paraId="4A987610" w14:textId="77777777" w:rsidR="00FE3A6C" w:rsidRPr="0064563B" w:rsidRDefault="004F3B14" w:rsidP="002A24C4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</w:p>
        </w:tc>
      </w:tr>
      <w:tr w:rsidR="001C21E3" w:rsidRPr="0064563B" w14:paraId="09F649E0" w14:textId="77777777" w:rsidTr="00D30E75">
        <w:tc>
          <w:tcPr>
            <w:tcW w:w="5000" w:type="pct"/>
            <w:gridSpan w:val="8"/>
            <w:shd w:val="pct10" w:color="auto" w:fill="auto"/>
          </w:tcPr>
          <w:p w14:paraId="5E7D5A19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05DA58AE" w14:textId="77777777" w:rsidTr="00D30E75">
        <w:tc>
          <w:tcPr>
            <w:tcW w:w="5000" w:type="pct"/>
            <w:gridSpan w:val="8"/>
          </w:tcPr>
          <w:p w14:paraId="487CD337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77BFD1B3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14DCAF60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140A65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583AB88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5FC66B0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5A0611FD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35ECF432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5E61017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4A825A98" w14:textId="77777777" w:rsidR="00EC5CE6" w:rsidRPr="00707320" w:rsidRDefault="00535B02" w:rsidP="001545CB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</w:tc>
      </w:tr>
      <w:tr w:rsidR="001C21E3" w:rsidRPr="0064563B" w14:paraId="2F63DC74" w14:textId="77777777" w:rsidTr="00D30E75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88CE6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16A177E1" w14:textId="77777777" w:rsidTr="00D30E75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50D121A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Conteúdo X: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17C3F9F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2C0A16" w:rsidRPr="0064563B" w14:paraId="289537E2" w14:textId="77777777" w:rsidTr="00D30E75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4B80A04C" w14:textId="77777777" w:rsidR="002C0A16" w:rsidRPr="00707320" w:rsidRDefault="00666911" w:rsidP="002C0A16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hyperlink r:id="rId8" w:history="1">
              <w:r w:rsidR="002C0A16" w:rsidRPr="00707320">
                <w:rPr>
                  <w:rStyle w:val="Hyperlink"/>
                  <w:rFonts w:ascii="Arial Narrow" w:hAnsi="Arial Narrow" w:cs="Arial"/>
                  <w:color w:val="000000" w:themeColor="text1"/>
                  <w:u w:val="none"/>
                </w:rPr>
                <w:t>Notação cientifica e de engenharia.</w:t>
              </w:r>
            </w:hyperlink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14:paraId="2092535F" w14:textId="77777777" w:rsidR="002C0A16" w:rsidRPr="00707320" w:rsidRDefault="002C0A16" w:rsidP="00B67FD8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1</w:t>
            </w:r>
          </w:p>
        </w:tc>
      </w:tr>
      <w:tr w:rsidR="002C0A16" w:rsidRPr="0064563B" w14:paraId="1170DF8F" w14:textId="77777777" w:rsidTr="00D30E75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7F8DA0CE" w14:textId="77777777" w:rsidR="002C0A16" w:rsidRPr="00707320" w:rsidRDefault="00666911" w:rsidP="002C0A16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hyperlink r:id="rId9" w:history="1">
              <w:r w:rsidR="002C0A16" w:rsidRPr="00707320">
                <w:rPr>
                  <w:rStyle w:val="Hyperlink"/>
                  <w:rFonts w:ascii="Arial Narrow" w:hAnsi="Arial Narrow" w:cs="Arial"/>
                  <w:color w:val="000000" w:themeColor="text1"/>
                  <w:u w:val="none"/>
                </w:rPr>
                <w:t>Notação cientifica ordens grandezas.</w:t>
              </w:r>
            </w:hyperlink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14:paraId="775EF884" w14:textId="77777777" w:rsidR="002C0A16" w:rsidRPr="00707320" w:rsidRDefault="002C0A16" w:rsidP="00B67FD8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1</w:t>
            </w:r>
          </w:p>
        </w:tc>
      </w:tr>
      <w:tr w:rsidR="002C0A16" w:rsidRPr="0064563B" w14:paraId="515CC4A6" w14:textId="77777777" w:rsidTr="00D30E75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323D3150" w14:textId="77777777" w:rsidR="002C0A16" w:rsidRPr="00707320" w:rsidRDefault="00666911" w:rsidP="002C0A16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hyperlink r:id="rId10" w:history="1">
              <w:r w:rsidR="002C0A16" w:rsidRPr="00707320">
                <w:rPr>
                  <w:rStyle w:val="Hyperlink"/>
                  <w:rFonts w:ascii="Arial Narrow" w:hAnsi="Arial Narrow" w:cs="Arial"/>
                  <w:color w:val="000000" w:themeColor="text1"/>
                  <w:u w:val="none"/>
                </w:rPr>
                <w:t>Potência de base10.</w:t>
              </w:r>
            </w:hyperlink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14:paraId="7099A506" w14:textId="77777777" w:rsidR="002C0A16" w:rsidRPr="00707320" w:rsidRDefault="002C0A16" w:rsidP="00B67FD8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1</w:t>
            </w:r>
          </w:p>
        </w:tc>
      </w:tr>
      <w:tr w:rsidR="002C0A16" w:rsidRPr="0064563B" w14:paraId="48C817B7" w14:textId="77777777" w:rsidTr="008247A5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6EF0FCAD" w14:textId="77777777" w:rsidR="002C0A16" w:rsidRPr="00707320" w:rsidRDefault="00666911" w:rsidP="002C0A16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hyperlink r:id="rId11" w:history="1">
              <w:r w:rsidR="002C0A16" w:rsidRPr="00707320">
                <w:rPr>
                  <w:rStyle w:val="Hyperlink"/>
                  <w:rFonts w:ascii="Arial Narrow" w:hAnsi="Arial Narrow" w:cs="Arial"/>
                  <w:color w:val="000000" w:themeColor="text1"/>
                  <w:u w:val="none"/>
                </w:rPr>
                <w:t>Sistema internacional de unidades.</w:t>
              </w:r>
            </w:hyperlink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14:paraId="2E1A7A07" w14:textId="77777777" w:rsidR="002C0A16" w:rsidRPr="00707320" w:rsidRDefault="002C0A16" w:rsidP="00B67FD8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1</w:t>
            </w:r>
          </w:p>
        </w:tc>
      </w:tr>
      <w:tr w:rsidR="002C0A16" w:rsidRPr="0064563B" w14:paraId="20F04D1C" w14:textId="77777777" w:rsidTr="008247A5">
        <w:trPr>
          <w:trHeight w:val="291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291A9" w14:textId="77777777" w:rsidR="002C0A16" w:rsidRPr="00707320" w:rsidRDefault="00666911" w:rsidP="002C0A16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hyperlink r:id="rId12" w:history="1">
              <w:r w:rsidR="002C0A16" w:rsidRPr="00707320">
                <w:rPr>
                  <w:rStyle w:val="Hyperlink"/>
                  <w:rFonts w:ascii="Arial Narrow" w:hAnsi="Arial Narrow" w:cs="Arial"/>
                </w:rPr>
                <w:t>CONTEÚDOS</w:t>
              </w:r>
            </w:hyperlink>
            <w:r w:rsidR="002C0A16" w:rsidRPr="00707320">
              <w:rPr>
                <w:rFonts w:ascii="Arial Narrow" w:hAnsi="Arial Narrow" w:cs="Arial"/>
              </w:rPr>
              <w:t>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AD37D" w14:textId="34786188" w:rsidR="002C0A16" w:rsidRPr="00707320" w:rsidRDefault="002C0A16" w:rsidP="00B67FD8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2C0A16" w:rsidRPr="0064563B" w14:paraId="38C2E679" w14:textId="77777777" w:rsidTr="008247A5">
        <w:trPr>
          <w:trHeight w:val="291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AF7D3" w14:textId="77777777" w:rsidR="002C0A16" w:rsidRPr="00707320" w:rsidRDefault="002C0A16" w:rsidP="002C0A16">
            <w:pPr>
              <w:spacing w:after="0" w:line="240" w:lineRule="auto"/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</w:rPr>
              <w:t>Prefixos métricos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922C86" w14:textId="09426CDC" w:rsidR="002C0A16" w:rsidRPr="00707320" w:rsidRDefault="008247A5" w:rsidP="00B67FD8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1</w:t>
            </w:r>
          </w:p>
        </w:tc>
      </w:tr>
      <w:tr w:rsidR="002C0A16" w:rsidRPr="0064563B" w14:paraId="0EB9CD40" w14:textId="77777777" w:rsidTr="00D30E75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281088F9" w14:textId="77777777" w:rsidR="002C0A16" w:rsidRPr="00707320" w:rsidRDefault="002C0A16" w:rsidP="002C0A16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707320">
              <w:rPr>
                <w:rFonts w:ascii="Arial Narrow" w:hAnsi="Arial Narrow" w:cs="Arial"/>
              </w:rPr>
              <w:t>Teorema do arredondamento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14:paraId="1D638A35" w14:textId="77777777" w:rsidR="002C0A16" w:rsidRPr="00707320" w:rsidRDefault="002C0A16" w:rsidP="00B67FD8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1</w:t>
            </w:r>
          </w:p>
        </w:tc>
      </w:tr>
      <w:tr w:rsidR="002C0A16" w:rsidRPr="0064563B" w14:paraId="722076E4" w14:textId="77777777" w:rsidTr="00D30E75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0903DA5C" w14:textId="77777777" w:rsidR="002C0A16" w:rsidRPr="00707320" w:rsidRDefault="002C0A16" w:rsidP="002C0A16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707320">
              <w:rPr>
                <w:rFonts w:ascii="Arial Narrow" w:hAnsi="Arial Narrow" w:cs="Arial"/>
              </w:rPr>
              <w:t>Método para solução analítica de sistema de equação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14:paraId="73DCA12F" w14:textId="77777777" w:rsidR="002C0A16" w:rsidRPr="00707320" w:rsidRDefault="002C0A16" w:rsidP="00B67FD8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1</w:t>
            </w:r>
          </w:p>
        </w:tc>
      </w:tr>
      <w:tr w:rsidR="002C0A16" w:rsidRPr="0064563B" w14:paraId="12ECF7B6" w14:textId="77777777" w:rsidTr="00D30E75">
        <w:trPr>
          <w:trHeight w:val="291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627DFB8B" w14:textId="77777777" w:rsidR="002C0A16" w:rsidRPr="00707320" w:rsidRDefault="002C0A16" w:rsidP="002C0A16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  <w:r w:rsidRPr="00707320">
              <w:rPr>
                <w:rFonts w:ascii="Arial Narrow" w:hAnsi="Arial Narrow" w:cs="Arial"/>
              </w:rPr>
              <w:t>Método para solução matricial de sistema de equação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14:paraId="1627E0EF" w14:textId="77777777" w:rsidR="002C0A16" w:rsidRPr="00707320" w:rsidRDefault="002C0A16" w:rsidP="00B67FD8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1</w:t>
            </w:r>
          </w:p>
        </w:tc>
      </w:tr>
      <w:tr w:rsidR="001C21E3" w:rsidRPr="0064563B" w14:paraId="15C17213" w14:textId="77777777" w:rsidTr="00D30E75">
        <w:tc>
          <w:tcPr>
            <w:tcW w:w="5000" w:type="pct"/>
            <w:gridSpan w:val="8"/>
            <w:shd w:val="pct10" w:color="auto" w:fill="auto"/>
          </w:tcPr>
          <w:p w14:paraId="717AF978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55B9A346" w14:textId="77777777" w:rsidTr="00D30E75">
        <w:trPr>
          <w:trHeight w:val="347"/>
        </w:trPr>
        <w:tc>
          <w:tcPr>
            <w:tcW w:w="5000" w:type="pct"/>
            <w:gridSpan w:val="8"/>
          </w:tcPr>
          <w:p w14:paraId="3941F195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lastRenderedPageBreak/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31DDC130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23492309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47D1C684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62A7DDD5" w14:textId="77777777" w:rsidTr="00D30E75">
        <w:tc>
          <w:tcPr>
            <w:tcW w:w="5000" w:type="pct"/>
            <w:gridSpan w:val="8"/>
            <w:shd w:val="pct10" w:color="auto" w:fill="auto"/>
          </w:tcPr>
          <w:p w14:paraId="4DB98ECB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4E951B9D" w14:textId="77777777" w:rsidTr="00D30E75">
        <w:trPr>
          <w:trHeight w:val="289"/>
        </w:trPr>
        <w:tc>
          <w:tcPr>
            <w:tcW w:w="2500" w:type="pct"/>
            <w:gridSpan w:val="4"/>
          </w:tcPr>
          <w:p w14:paraId="5CF61748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500" w:type="pct"/>
            <w:gridSpan w:val="4"/>
          </w:tcPr>
          <w:p w14:paraId="67E81C5D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41EFCED2" w14:textId="77777777" w:rsidTr="00D30E75">
        <w:trPr>
          <w:trHeight w:val="926"/>
        </w:trPr>
        <w:tc>
          <w:tcPr>
            <w:tcW w:w="2500" w:type="pct"/>
            <w:gridSpan w:val="4"/>
            <w:tcBorders>
              <w:bottom w:val="double" w:sz="6" w:space="0" w:color="000000"/>
            </w:tcBorders>
          </w:tcPr>
          <w:p w14:paraId="49512B3A" w14:textId="77777777" w:rsidR="004F3B14" w:rsidRPr="005612FB" w:rsidRDefault="004F3B14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12FB">
              <w:rPr>
                <w:rFonts w:ascii="Arial Narrow" w:hAnsi="Arial Narrow"/>
                <w:sz w:val="20"/>
                <w:szCs w:val="20"/>
              </w:rPr>
              <w:t xml:space="preserve">1. ADEMARO A. M. B. COTRIM, “Instalações Elétricas”, Editora Pearson/Prentice Hall, 4ª edição, 2003. </w:t>
            </w:r>
          </w:p>
          <w:p w14:paraId="49F43E11" w14:textId="77777777" w:rsidR="004F3B14" w:rsidRPr="005612FB" w:rsidRDefault="004F3B14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12FB">
              <w:rPr>
                <w:rFonts w:ascii="Arial Narrow" w:hAnsi="Arial Narrow"/>
                <w:sz w:val="20"/>
                <w:szCs w:val="20"/>
              </w:rPr>
              <w:t xml:space="preserve">2. JULIO NISKIER, “Manual de Instalações Elétricas”, Livro Técnico e Científico (LTC), 1ª edição, 2005. </w:t>
            </w:r>
          </w:p>
          <w:p w14:paraId="39FDDE87" w14:textId="77777777" w:rsidR="004F3B14" w:rsidRDefault="004F3B14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12FB">
              <w:rPr>
                <w:rFonts w:ascii="Arial Narrow" w:hAnsi="Arial Narrow"/>
                <w:sz w:val="20"/>
                <w:szCs w:val="20"/>
              </w:rPr>
              <w:t xml:space="preserve">3. VINICIUS DE ARAUJO MOREIRA, “Iluminação Elétrica”, Editora Edgard </w:t>
            </w:r>
            <w:proofErr w:type="spellStart"/>
            <w:r w:rsidRPr="005612FB">
              <w:rPr>
                <w:rFonts w:ascii="Arial Narrow" w:hAnsi="Arial Narrow"/>
                <w:sz w:val="20"/>
                <w:szCs w:val="20"/>
              </w:rPr>
              <w:t>Blucher</w:t>
            </w:r>
            <w:proofErr w:type="spellEnd"/>
            <w:r w:rsidRPr="005612FB">
              <w:rPr>
                <w:rFonts w:ascii="Arial Narrow" w:hAnsi="Arial Narrow"/>
                <w:sz w:val="20"/>
                <w:szCs w:val="20"/>
              </w:rPr>
              <w:t xml:space="preserve">, 1999. </w:t>
            </w:r>
          </w:p>
          <w:p w14:paraId="5B4EBE67" w14:textId="77777777" w:rsidR="004F3B14" w:rsidRPr="005612FB" w:rsidRDefault="004F3B14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12FB">
              <w:rPr>
                <w:rFonts w:ascii="Arial Narrow" w:hAnsi="Arial Narrow"/>
                <w:sz w:val="20"/>
                <w:szCs w:val="20"/>
              </w:rPr>
              <w:t xml:space="preserve">4. JOÃO MAMEDE FILHO, “Instalações Elétricas Industriais”, Livro Técnico e Científico (LTC), 6ª edição, 2001. </w:t>
            </w:r>
          </w:p>
          <w:p w14:paraId="76EB5BB1" w14:textId="77777777" w:rsidR="004F3B14" w:rsidRPr="005612FB" w:rsidRDefault="004F3B14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12FB">
              <w:rPr>
                <w:rFonts w:ascii="Arial Narrow" w:hAnsi="Arial Narrow"/>
                <w:sz w:val="20"/>
                <w:szCs w:val="20"/>
              </w:rPr>
              <w:t xml:space="preserve">5. JOÃO MAMEDE FILHO, “Manual de Equipamentos Elétricos”, Livro Técnico e Científico (LTC), 3ª edição, 2005. Referências Complementares: </w:t>
            </w:r>
          </w:p>
          <w:p w14:paraId="3E29932E" w14:textId="77777777" w:rsidR="004F3B14" w:rsidRPr="001B4588" w:rsidRDefault="004F3B14" w:rsidP="001B458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pPr>
            <w:r w:rsidRPr="005612FB">
              <w:rPr>
                <w:rFonts w:ascii="Arial Narrow" w:hAnsi="Arial Narrow"/>
                <w:sz w:val="20"/>
                <w:szCs w:val="20"/>
              </w:rPr>
              <w:t xml:space="preserve">6. NORMAS BRASILEIRAS: NBR-5410, NBR-5413, NBR-5419, NBR-14039, NBR-5444 </w:t>
            </w:r>
            <w:proofErr w:type="spellStart"/>
            <w:r w:rsidRPr="005612FB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</w:p>
          <w:p w14:paraId="5C002B8B" w14:textId="77777777" w:rsidR="00B71338" w:rsidRPr="001B4588" w:rsidRDefault="004F3B14" w:rsidP="004F3B1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eastAsia="pt-BR"/>
              </w:rPr>
            </w:pPr>
            <w:r w:rsidRPr="00F81A99">
              <w:rPr>
                <w:rFonts w:ascii="Arial Narrow" w:hAnsi="Arial Narrow" w:cs="Arial"/>
                <w:color w:val="000000" w:themeColor="text1"/>
                <w:lang w:eastAsia="pt-BR"/>
              </w:rPr>
              <w:t xml:space="preserve"> </w:t>
            </w:r>
            <w:hyperlink r:id="rId13" w:history="1">
              <w:r w:rsidRPr="00F81A99">
                <w:rPr>
                  <w:rStyle w:val="Hyperlink"/>
                  <w:rFonts w:ascii="Arial Narrow" w:hAnsi="Arial Narrow" w:cs="Arial"/>
                  <w:lang w:eastAsia="pt-BR"/>
                </w:rPr>
                <w:t>https://drb-m.org/eb11.html</w:t>
              </w:r>
            </w:hyperlink>
          </w:p>
        </w:tc>
        <w:tc>
          <w:tcPr>
            <w:tcW w:w="2500" w:type="pct"/>
            <w:gridSpan w:val="4"/>
            <w:tcBorders>
              <w:bottom w:val="double" w:sz="6" w:space="0" w:color="000000"/>
            </w:tcBorders>
          </w:tcPr>
          <w:p w14:paraId="0D93598D" w14:textId="77777777" w:rsidR="004F3B14" w:rsidRPr="005612FB" w:rsidRDefault="004F3B14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12FB">
              <w:rPr>
                <w:rFonts w:ascii="Arial Narrow" w:hAnsi="Arial Narrow"/>
                <w:sz w:val="20"/>
                <w:szCs w:val="20"/>
              </w:rPr>
              <w:t xml:space="preserve">ADEMARO A. M. B. COTRIM, “Instalações Elétricas”, Editora Pearson/Prentice Hall, 4ª edição, 2003. </w:t>
            </w:r>
          </w:p>
          <w:p w14:paraId="68DF38D5" w14:textId="77777777" w:rsidR="004F3B14" w:rsidRPr="005612FB" w:rsidRDefault="004F3B14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12FB">
              <w:rPr>
                <w:rFonts w:ascii="Arial Narrow" w:hAnsi="Arial Narrow"/>
                <w:sz w:val="20"/>
                <w:szCs w:val="20"/>
              </w:rPr>
              <w:t xml:space="preserve">JULIO NISKIER, “Manual de Instalações Elétricas”, Livro Técnico e Científico (LTC), 1ª edição, 2005. </w:t>
            </w:r>
          </w:p>
          <w:p w14:paraId="56942F93" w14:textId="77777777" w:rsidR="004F3B14" w:rsidRDefault="004F3B14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12FB">
              <w:rPr>
                <w:rFonts w:ascii="Arial Narrow" w:hAnsi="Arial Narrow"/>
                <w:sz w:val="20"/>
                <w:szCs w:val="20"/>
              </w:rPr>
              <w:t xml:space="preserve">VINICIUS DE ARAUJO MOREIRA, “Iluminação Elétrica”, Editora Edgard </w:t>
            </w:r>
            <w:proofErr w:type="spellStart"/>
            <w:r w:rsidRPr="005612FB">
              <w:rPr>
                <w:rFonts w:ascii="Arial Narrow" w:hAnsi="Arial Narrow"/>
                <w:sz w:val="20"/>
                <w:szCs w:val="20"/>
              </w:rPr>
              <w:t>Blucher</w:t>
            </w:r>
            <w:proofErr w:type="spellEnd"/>
            <w:r w:rsidRPr="005612FB">
              <w:rPr>
                <w:rFonts w:ascii="Arial Narrow" w:hAnsi="Arial Narrow"/>
                <w:sz w:val="20"/>
                <w:szCs w:val="20"/>
              </w:rPr>
              <w:t>, 1999</w:t>
            </w:r>
          </w:p>
          <w:p w14:paraId="0DF1FF56" w14:textId="77777777" w:rsidR="001B4588" w:rsidRDefault="00666911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1B4588" w:rsidRPr="00E30461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https://drb-m.org/iep1.html</w:t>
              </w:r>
            </w:hyperlink>
          </w:p>
          <w:p w14:paraId="17DD2D0F" w14:textId="77777777" w:rsidR="001B4588" w:rsidRDefault="001B4588" w:rsidP="004F3B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1B164F60" w14:textId="77777777" w:rsidR="001B4588" w:rsidRPr="00F81A99" w:rsidRDefault="001B4588" w:rsidP="004F3B14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</w:p>
        </w:tc>
      </w:tr>
    </w:tbl>
    <w:p w14:paraId="27DE29EE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5E37B8">
      <w:headerReference w:type="default" r:id="rId15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536A" w14:textId="77777777" w:rsidR="001A1DF6" w:rsidRDefault="001A1DF6" w:rsidP="00802A7B">
      <w:pPr>
        <w:spacing w:after="0" w:line="240" w:lineRule="auto"/>
      </w:pPr>
      <w:r>
        <w:separator/>
      </w:r>
    </w:p>
  </w:endnote>
  <w:endnote w:type="continuationSeparator" w:id="0">
    <w:p w14:paraId="6053D4DC" w14:textId="77777777" w:rsidR="001A1DF6" w:rsidRDefault="001A1DF6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E891" w14:textId="77777777" w:rsidR="001A1DF6" w:rsidRDefault="001A1DF6" w:rsidP="00802A7B">
      <w:pPr>
        <w:spacing w:after="0" w:line="240" w:lineRule="auto"/>
      </w:pPr>
      <w:r>
        <w:separator/>
      </w:r>
    </w:p>
  </w:footnote>
  <w:footnote w:type="continuationSeparator" w:id="0">
    <w:p w14:paraId="2E5952C3" w14:textId="77777777" w:rsidR="001A1DF6" w:rsidRDefault="001A1DF6" w:rsidP="00802A7B">
      <w:pPr>
        <w:spacing w:after="0" w:line="240" w:lineRule="auto"/>
      </w:pPr>
      <w:r>
        <w:continuationSeparator/>
      </w:r>
    </w:p>
  </w:footnote>
  <w:footnote w:id="1">
    <w:p w14:paraId="6F099209" w14:textId="77777777" w:rsidR="00E441ED" w:rsidRDefault="00EC5CE6">
      <w:pPr>
        <w:pStyle w:val="Textodenotaderodap"/>
      </w:pPr>
      <w:r>
        <w:rPr>
          <w:rStyle w:val="Refdenotaderodap"/>
        </w:rPr>
        <w:footnoteRef/>
      </w:r>
      <w: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04D" w14:textId="7924D085" w:rsidR="009D4510" w:rsidRDefault="009D4510" w:rsidP="009D4510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834FC2" wp14:editId="799C3832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1571319789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455DE2D5" w14:textId="7FE1B561" w:rsidR="00A353B9" w:rsidRPr="009D4510" w:rsidRDefault="009D4510" w:rsidP="009D4510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22613">
    <w:abstractNumId w:val="11"/>
  </w:num>
  <w:num w:numId="2" w16cid:durableId="1518539405">
    <w:abstractNumId w:val="20"/>
  </w:num>
  <w:num w:numId="3" w16cid:durableId="1733766926">
    <w:abstractNumId w:val="17"/>
  </w:num>
  <w:num w:numId="4" w16cid:durableId="1727070423">
    <w:abstractNumId w:val="16"/>
  </w:num>
  <w:num w:numId="5" w16cid:durableId="1823082573">
    <w:abstractNumId w:val="0"/>
  </w:num>
  <w:num w:numId="6" w16cid:durableId="1717511628">
    <w:abstractNumId w:val="27"/>
  </w:num>
  <w:num w:numId="7" w16cid:durableId="2029944378">
    <w:abstractNumId w:val="5"/>
  </w:num>
  <w:num w:numId="8" w16cid:durableId="1279751151">
    <w:abstractNumId w:val="7"/>
  </w:num>
  <w:num w:numId="9" w16cid:durableId="550533133">
    <w:abstractNumId w:val="26"/>
  </w:num>
  <w:num w:numId="10" w16cid:durableId="1666350769">
    <w:abstractNumId w:val="1"/>
  </w:num>
  <w:num w:numId="11" w16cid:durableId="663163933">
    <w:abstractNumId w:val="38"/>
  </w:num>
  <w:num w:numId="12" w16cid:durableId="696392781">
    <w:abstractNumId w:val="33"/>
  </w:num>
  <w:num w:numId="13" w16cid:durableId="665330257">
    <w:abstractNumId w:val="28"/>
  </w:num>
  <w:num w:numId="14" w16cid:durableId="1143036489">
    <w:abstractNumId w:val="32"/>
  </w:num>
  <w:num w:numId="15" w16cid:durableId="1749576008">
    <w:abstractNumId w:val="39"/>
  </w:num>
  <w:num w:numId="16" w16cid:durableId="1274820364">
    <w:abstractNumId w:val="37"/>
  </w:num>
  <w:num w:numId="17" w16cid:durableId="1836068827">
    <w:abstractNumId w:val="8"/>
  </w:num>
  <w:num w:numId="18" w16cid:durableId="227883325">
    <w:abstractNumId w:val="4"/>
  </w:num>
  <w:num w:numId="19" w16cid:durableId="694498874">
    <w:abstractNumId w:val="34"/>
  </w:num>
  <w:num w:numId="20" w16cid:durableId="759762354">
    <w:abstractNumId w:val="25"/>
  </w:num>
  <w:num w:numId="21" w16cid:durableId="1736977439">
    <w:abstractNumId w:val="29"/>
  </w:num>
  <w:num w:numId="22" w16cid:durableId="1854373227">
    <w:abstractNumId w:val="36"/>
  </w:num>
  <w:num w:numId="23" w16cid:durableId="1953391524">
    <w:abstractNumId w:val="21"/>
  </w:num>
  <w:num w:numId="24" w16cid:durableId="1582904456">
    <w:abstractNumId w:val="31"/>
  </w:num>
  <w:num w:numId="25" w16cid:durableId="1398938067">
    <w:abstractNumId w:val="19"/>
  </w:num>
  <w:num w:numId="26" w16cid:durableId="363749942">
    <w:abstractNumId w:val="10"/>
  </w:num>
  <w:num w:numId="27" w16cid:durableId="1890342285">
    <w:abstractNumId w:val="22"/>
  </w:num>
  <w:num w:numId="28" w16cid:durableId="2095472083">
    <w:abstractNumId w:val="35"/>
  </w:num>
  <w:num w:numId="29" w16cid:durableId="1942951412">
    <w:abstractNumId w:val="18"/>
  </w:num>
  <w:num w:numId="30" w16cid:durableId="1854221424">
    <w:abstractNumId w:val="6"/>
  </w:num>
  <w:num w:numId="31" w16cid:durableId="102696473">
    <w:abstractNumId w:val="14"/>
  </w:num>
  <w:num w:numId="32" w16cid:durableId="1848057323">
    <w:abstractNumId w:val="2"/>
  </w:num>
  <w:num w:numId="33" w16cid:durableId="404685127">
    <w:abstractNumId w:val="9"/>
  </w:num>
  <w:num w:numId="34" w16cid:durableId="455022667">
    <w:abstractNumId w:val="13"/>
  </w:num>
  <w:num w:numId="35" w16cid:durableId="562761961">
    <w:abstractNumId w:val="30"/>
  </w:num>
  <w:num w:numId="36" w16cid:durableId="1107236850">
    <w:abstractNumId w:val="12"/>
  </w:num>
  <w:num w:numId="37" w16cid:durableId="122121706">
    <w:abstractNumId w:val="24"/>
  </w:num>
  <w:num w:numId="38" w16cid:durableId="1734085228">
    <w:abstractNumId w:val="3"/>
  </w:num>
  <w:num w:numId="39" w16cid:durableId="1763065771">
    <w:abstractNumId w:val="15"/>
  </w:num>
  <w:num w:numId="40" w16cid:durableId="201183275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3AAD"/>
    <w:rsid w:val="0000127B"/>
    <w:rsid w:val="00005478"/>
    <w:rsid w:val="0000628A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6206"/>
    <w:rsid w:val="000777E4"/>
    <w:rsid w:val="00080E57"/>
    <w:rsid w:val="000863AB"/>
    <w:rsid w:val="00093899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281E"/>
    <w:rsid w:val="00133C7B"/>
    <w:rsid w:val="0014724C"/>
    <w:rsid w:val="0015060C"/>
    <w:rsid w:val="00150683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9415C"/>
    <w:rsid w:val="001A1DF6"/>
    <w:rsid w:val="001A6A48"/>
    <w:rsid w:val="001A6E06"/>
    <w:rsid w:val="001A7677"/>
    <w:rsid w:val="001B4588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585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B37AD"/>
    <w:rsid w:val="002C0A16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F77"/>
    <w:rsid w:val="003F4015"/>
    <w:rsid w:val="003F52E6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3B14"/>
    <w:rsid w:val="004F6E68"/>
    <w:rsid w:val="0050046C"/>
    <w:rsid w:val="005008CF"/>
    <w:rsid w:val="005017B8"/>
    <w:rsid w:val="00501906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30B1C"/>
    <w:rsid w:val="00535B02"/>
    <w:rsid w:val="00537430"/>
    <w:rsid w:val="0054407B"/>
    <w:rsid w:val="00546D42"/>
    <w:rsid w:val="0054704F"/>
    <w:rsid w:val="00547EFA"/>
    <w:rsid w:val="005513B0"/>
    <w:rsid w:val="00553641"/>
    <w:rsid w:val="0055638D"/>
    <w:rsid w:val="005566B7"/>
    <w:rsid w:val="005608C1"/>
    <w:rsid w:val="005612FB"/>
    <w:rsid w:val="00561905"/>
    <w:rsid w:val="00562212"/>
    <w:rsid w:val="00564EDD"/>
    <w:rsid w:val="00567952"/>
    <w:rsid w:val="00567DDF"/>
    <w:rsid w:val="00571EB4"/>
    <w:rsid w:val="00575C12"/>
    <w:rsid w:val="005831A8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E37B8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62A46"/>
    <w:rsid w:val="00662A79"/>
    <w:rsid w:val="00666911"/>
    <w:rsid w:val="00666C3E"/>
    <w:rsid w:val="0067145F"/>
    <w:rsid w:val="0067668C"/>
    <w:rsid w:val="0067790C"/>
    <w:rsid w:val="00677CCE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59"/>
    <w:rsid w:val="00767584"/>
    <w:rsid w:val="007704EE"/>
    <w:rsid w:val="007743CD"/>
    <w:rsid w:val="00780519"/>
    <w:rsid w:val="007907D2"/>
    <w:rsid w:val="00792174"/>
    <w:rsid w:val="00793562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60D5"/>
    <w:rsid w:val="00802A7B"/>
    <w:rsid w:val="00806C97"/>
    <w:rsid w:val="00814861"/>
    <w:rsid w:val="00814883"/>
    <w:rsid w:val="00815ED5"/>
    <w:rsid w:val="0081770B"/>
    <w:rsid w:val="0082457F"/>
    <w:rsid w:val="008247A5"/>
    <w:rsid w:val="0082625E"/>
    <w:rsid w:val="00826FF7"/>
    <w:rsid w:val="00830A05"/>
    <w:rsid w:val="008324F2"/>
    <w:rsid w:val="008444B5"/>
    <w:rsid w:val="008554F0"/>
    <w:rsid w:val="008611DE"/>
    <w:rsid w:val="00863B36"/>
    <w:rsid w:val="00865F66"/>
    <w:rsid w:val="0086703D"/>
    <w:rsid w:val="00874267"/>
    <w:rsid w:val="00874836"/>
    <w:rsid w:val="008768FB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4C98"/>
    <w:rsid w:val="00907C58"/>
    <w:rsid w:val="00913C61"/>
    <w:rsid w:val="00915464"/>
    <w:rsid w:val="009173CE"/>
    <w:rsid w:val="00923F97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510"/>
    <w:rsid w:val="009D4712"/>
    <w:rsid w:val="009D5D86"/>
    <w:rsid w:val="009D75F4"/>
    <w:rsid w:val="009E5866"/>
    <w:rsid w:val="009F0FAD"/>
    <w:rsid w:val="009F325C"/>
    <w:rsid w:val="009F399F"/>
    <w:rsid w:val="009F643D"/>
    <w:rsid w:val="00A00E56"/>
    <w:rsid w:val="00A03D7F"/>
    <w:rsid w:val="00A060D2"/>
    <w:rsid w:val="00A105EB"/>
    <w:rsid w:val="00A150F8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86755"/>
    <w:rsid w:val="00A87715"/>
    <w:rsid w:val="00A92B62"/>
    <w:rsid w:val="00A937F1"/>
    <w:rsid w:val="00A9432B"/>
    <w:rsid w:val="00AA1EB1"/>
    <w:rsid w:val="00AA2572"/>
    <w:rsid w:val="00AA7A78"/>
    <w:rsid w:val="00AA7E29"/>
    <w:rsid w:val="00AC4280"/>
    <w:rsid w:val="00AD1FCE"/>
    <w:rsid w:val="00AE19A1"/>
    <w:rsid w:val="00AE2F13"/>
    <w:rsid w:val="00AE35F5"/>
    <w:rsid w:val="00AF5C81"/>
    <w:rsid w:val="00AF713F"/>
    <w:rsid w:val="00B00088"/>
    <w:rsid w:val="00B003C8"/>
    <w:rsid w:val="00B109B0"/>
    <w:rsid w:val="00B2571D"/>
    <w:rsid w:val="00B301A6"/>
    <w:rsid w:val="00B30BBE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6B1C"/>
    <w:rsid w:val="00BC030A"/>
    <w:rsid w:val="00BC0FEA"/>
    <w:rsid w:val="00BC2A71"/>
    <w:rsid w:val="00BC7106"/>
    <w:rsid w:val="00BD0EA9"/>
    <w:rsid w:val="00BD102D"/>
    <w:rsid w:val="00BD3C2E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1D3C"/>
    <w:rsid w:val="00C42F7E"/>
    <w:rsid w:val="00C44176"/>
    <w:rsid w:val="00C4466B"/>
    <w:rsid w:val="00C45C5E"/>
    <w:rsid w:val="00C51013"/>
    <w:rsid w:val="00C51335"/>
    <w:rsid w:val="00C51896"/>
    <w:rsid w:val="00C60956"/>
    <w:rsid w:val="00C617F1"/>
    <w:rsid w:val="00C61D48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0E75"/>
    <w:rsid w:val="00D31BA7"/>
    <w:rsid w:val="00D33832"/>
    <w:rsid w:val="00D417CF"/>
    <w:rsid w:val="00D47CD5"/>
    <w:rsid w:val="00D5282A"/>
    <w:rsid w:val="00D54E0F"/>
    <w:rsid w:val="00D605AE"/>
    <w:rsid w:val="00D60EE7"/>
    <w:rsid w:val="00D7286F"/>
    <w:rsid w:val="00D72940"/>
    <w:rsid w:val="00D72A00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C01A9"/>
    <w:rsid w:val="00DC1429"/>
    <w:rsid w:val="00DC1708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78A1"/>
    <w:rsid w:val="00E2069E"/>
    <w:rsid w:val="00E26FCB"/>
    <w:rsid w:val="00E30461"/>
    <w:rsid w:val="00E30ABB"/>
    <w:rsid w:val="00E33460"/>
    <w:rsid w:val="00E357AF"/>
    <w:rsid w:val="00E43631"/>
    <w:rsid w:val="00E43E38"/>
    <w:rsid w:val="00E441ED"/>
    <w:rsid w:val="00E52916"/>
    <w:rsid w:val="00E54C46"/>
    <w:rsid w:val="00E5797E"/>
    <w:rsid w:val="00E60782"/>
    <w:rsid w:val="00E65136"/>
    <w:rsid w:val="00E66FE6"/>
    <w:rsid w:val="00E70BF9"/>
    <w:rsid w:val="00E714D9"/>
    <w:rsid w:val="00E74F98"/>
    <w:rsid w:val="00E9262E"/>
    <w:rsid w:val="00EA1371"/>
    <w:rsid w:val="00EA6959"/>
    <w:rsid w:val="00EA7284"/>
    <w:rsid w:val="00EB410D"/>
    <w:rsid w:val="00EB5B07"/>
    <w:rsid w:val="00EC5CE6"/>
    <w:rsid w:val="00ED4FE9"/>
    <w:rsid w:val="00ED6D83"/>
    <w:rsid w:val="00EE094E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58D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707307"/>
  <w14:defaultImageDpi w14:val="0"/>
  <w15:docId w15:val="{767D2A49-2F6B-4C2B-8276-209879A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b-m.org/drb1/nc/notacaocientificaengenharia.pdf" TargetMode="External"/><Relationship Id="rId13" Type="http://schemas.openxmlformats.org/officeDocument/2006/relationships/hyperlink" Target="https://drb-m.org/eb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b-m.org/drb1/nc/1seri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b-m.org/drb1/nc/sistemainternacionaldeunidad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rb-m.org/drb1/nc/potenciadebase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b-m.org/drb1/nc/notacaocientificaordensgrandezas.pdf" TargetMode="External"/><Relationship Id="rId14" Type="http://schemas.openxmlformats.org/officeDocument/2006/relationships/hyperlink" Target="https://drb-m.org/iep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8</cp:revision>
  <cp:lastPrinted>2018-02-16T13:09:00Z</cp:lastPrinted>
  <dcterms:created xsi:type="dcterms:W3CDTF">2021-02-23T13:34:00Z</dcterms:created>
  <dcterms:modified xsi:type="dcterms:W3CDTF">2023-09-09T02:26:00Z</dcterms:modified>
</cp:coreProperties>
</file>