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29" w:rsidRDefault="00DF0329" w:rsidP="003B46A2">
      <w:pPr>
        <w:ind w:left="35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8080"/>
          <w:sz w:val="36"/>
          <w:szCs w:val="36"/>
        </w:rPr>
        <w:t>8.CIRCUITOS ELÉTRICOS</w:t>
      </w:r>
    </w:p>
    <w:p w:rsidR="00DF0329" w:rsidRDefault="00DF0329" w:rsidP="003B46A2">
      <w:pPr>
        <w:spacing w:line="333" w:lineRule="exact"/>
        <w:ind w:left="3540"/>
        <w:rPr>
          <w:sz w:val="20"/>
          <w:szCs w:val="20"/>
        </w:rPr>
      </w:pPr>
    </w:p>
    <w:p w:rsidR="00DF0329" w:rsidRDefault="00DF0329" w:rsidP="003B46A2">
      <w:pPr>
        <w:ind w:left="35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8.1 Circuito Série</w:t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3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75" w:lineRule="auto"/>
        <w:ind w:left="35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Neste circuito, os componentes são ligados um após o outro, sendo que só haverá um caminho para a corrente elétrica fluir.</w:t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3B46A2" w:rsidP="003B46A2">
      <w:pPr>
        <w:spacing w:line="200" w:lineRule="exact"/>
        <w:ind w:left="354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306BC0B8" wp14:editId="30CD20D8">
            <wp:simplePos x="0" y="0"/>
            <wp:positionH relativeFrom="column">
              <wp:posOffset>3549650</wp:posOffset>
            </wp:positionH>
            <wp:positionV relativeFrom="paragraph">
              <wp:posOffset>41275</wp:posOffset>
            </wp:positionV>
            <wp:extent cx="2019300" cy="140843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355" w:lineRule="exact"/>
        <w:ind w:left="3540"/>
        <w:rPr>
          <w:sz w:val="20"/>
          <w:szCs w:val="20"/>
        </w:rPr>
      </w:pPr>
    </w:p>
    <w:p w:rsidR="00DF0329" w:rsidRDefault="003B46A2" w:rsidP="003B46A2">
      <w:pPr>
        <w:ind w:left="35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                    </w:t>
      </w:r>
      <w:bookmarkStart w:id="0" w:name="_GoBack"/>
      <w:bookmarkEnd w:id="0"/>
      <w:r w:rsidR="00DF0329">
        <w:rPr>
          <w:rFonts w:ascii="Arial" w:eastAsia="Arial" w:hAnsi="Arial" w:cs="Arial"/>
          <w:i/>
          <w:iCs/>
          <w:sz w:val="24"/>
          <w:szCs w:val="24"/>
        </w:rPr>
        <w:t>Fig. 36 – Circuito com 3 lâmpadas em série</w:t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72" w:lineRule="exact"/>
        <w:ind w:left="3540"/>
        <w:rPr>
          <w:sz w:val="20"/>
          <w:szCs w:val="20"/>
        </w:rPr>
      </w:pPr>
    </w:p>
    <w:p w:rsidR="00DF0329" w:rsidRDefault="00DF0329" w:rsidP="003B46A2">
      <w:pPr>
        <w:ind w:left="3540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No caso da ilustração, se uma das lâmpadas se queimar, as outras se apagarão, pois não há outro caminho para a corrente elétrica. A resistência elétrica total (que será sentida pela corrente) será a soma das resistências parciais.</w:t>
      </w:r>
    </w:p>
    <w:p w:rsidR="00DF0329" w:rsidRDefault="00DF0329" w:rsidP="003B46A2">
      <w:pPr>
        <w:ind w:left="354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= RI + R2 + R3 +... + </w:t>
      </w:r>
      <w:proofErr w:type="spellStart"/>
      <w:r>
        <w:rPr>
          <w:rFonts w:ascii="Arial" w:eastAsia="Arial" w:hAnsi="Arial" w:cs="Arial"/>
          <w:sz w:val="24"/>
          <w:szCs w:val="24"/>
        </w:rPr>
        <w:t>Rn</w:t>
      </w:r>
      <w:proofErr w:type="spellEnd"/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3B46A2" w:rsidP="003B46A2">
      <w:pPr>
        <w:spacing w:line="200" w:lineRule="exact"/>
        <w:ind w:left="354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4871DBAE" wp14:editId="53057A8D">
            <wp:simplePos x="0" y="0"/>
            <wp:positionH relativeFrom="column">
              <wp:posOffset>3074670</wp:posOffset>
            </wp:positionH>
            <wp:positionV relativeFrom="paragraph">
              <wp:posOffset>33655</wp:posOffset>
            </wp:positionV>
            <wp:extent cx="5111750" cy="152273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152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74" w:lineRule="exact"/>
        <w:ind w:left="3540"/>
        <w:rPr>
          <w:sz w:val="20"/>
          <w:szCs w:val="20"/>
        </w:rPr>
      </w:pPr>
    </w:p>
    <w:p w:rsidR="00DF0329" w:rsidRDefault="003B46A2" w:rsidP="003B46A2">
      <w:pPr>
        <w:ind w:left="35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                           </w:t>
      </w:r>
      <w:r w:rsidR="00DF0329">
        <w:rPr>
          <w:rFonts w:ascii="Arial" w:eastAsia="Arial" w:hAnsi="Arial" w:cs="Arial"/>
          <w:i/>
          <w:iCs/>
          <w:sz w:val="24"/>
          <w:szCs w:val="24"/>
        </w:rPr>
        <w:t>Fig. 37 - Obtenção da resistência total (</w:t>
      </w:r>
      <w:proofErr w:type="spellStart"/>
      <w:r w:rsidR="00DF0329">
        <w:rPr>
          <w:rFonts w:ascii="Arial" w:eastAsia="Arial" w:hAnsi="Arial" w:cs="Arial"/>
          <w:i/>
          <w:iCs/>
          <w:sz w:val="24"/>
          <w:szCs w:val="24"/>
        </w:rPr>
        <w:t>Rt</w:t>
      </w:r>
      <w:proofErr w:type="spellEnd"/>
      <w:r w:rsidR="00DF0329">
        <w:rPr>
          <w:rFonts w:ascii="Arial" w:eastAsia="Arial" w:hAnsi="Arial" w:cs="Arial"/>
          <w:i/>
          <w:iCs/>
          <w:sz w:val="24"/>
          <w:szCs w:val="24"/>
        </w:rPr>
        <w:t>)</w:t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3B46A2" w:rsidP="003B46A2">
      <w:pPr>
        <w:spacing w:line="200" w:lineRule="exact"/>
        <w:ind w:left="354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143B52FC" wp14:editId="42EB4645">
            <wp:simplePos x="0" y="0"/>
            <wp:positionH relativeFrom="column">
              <wp:posOffset>2842260</wp:posOffset>
            </wp:positionH>
            <wp:positionV relativeFrom="paragraph">
              <wp:posOffset>105410</wp:posOffset>
            </wp:positionV>
            <wp:extent cx="5346700" cy="158623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158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376" w:lineRule="exact"/>
        <w:ind w:left="3540"/>
        <w:rPr>
          <w:sz w:val="20"/>
          <w:szCs w:val="20"/>
        </w:rPr>
      </w:pPr>
    </w:p>
    <w:p w:rsidR="00DF0329" w:rsidRDefault="003B46A2" w:rsidP="003B46A2">
      <w:pPr>
        <w:ind w:left="35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                                 </w:t>
      </w:r>
      <w:r w:rsidR="00DF0329">
        <w:rPr>
          <w:rFonts w:ascii="Arial" w:eastAsia="Arial" w:hAnsi="Arial" w:cs="Arial"/>
          <w:i/>
          <w:iCs/>
          <w:sz w:val="24"/>
          <w:szCs w:val="24"/>
        </w:rPr>
        <w:t>Fig. 38 - Obtenção da corrente total ( IT )</w:t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ind w:left="35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8.2 Circuito paralelo</w:t>
      </w:r>
    </w:p>
    <w:p w:rsidR="00DF0329" w:rsidRDefault="00DF0329" w:rsidP="003B46A2">
      <w:pPr>
        <w:spacing w:line="226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75" w:lineRule="auto"/>
        <w:ind w:left="3540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Neste tipo de circuito, as cargas estão ligadas de forma a permitir vários caminhos para a circulação da corrente elétrica</w:t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3B46A2" w:rsidP="003B46A2">
      <w:pPr>
        <w:spacing w:line="200" w:lineRule="exact"/>
        <w:ind w:left="354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56F38BCC" wp14:editId="5846FCEE">
            <wp:simplePos x="0" y="0"/>
            <wp:positionH relativeFrom="column">
              <wp:posOffset>2700020</wp:posOffset>
            </wp:positionH>
            <wp:positionV relativeFrom="paragraph">
              <wp:posOffset>19050</wp:posOffset>
            </wp:positionV>
            <wp:extent cx="2247900" cy="128143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8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325" w:lineRule="exact"/>
        <w:ind w:left="3540"/>
        <w:rPr>
          <w:sz w:val="20"/>
          <w:szCs w:val="20"/>
        </w:rPr>
      </w:pPr>
    </w:p>
    <w:p w:rsidR="00DF0329" w:rsidRDefault="00DF0329" w:rsidP="003B46A2">
      <w:pPr>
        <w:ind w:left="35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39 – Circuito com três lâmpadas em paralelo</w:t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72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51" w:lineRule="auto"/>
        <w:ind w:left="35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Neste caso, o funcionamento de cada lâmpada não depende das outras. A corrente total será maior que qualquer uma das correntes parciais, logo, a resistência total será menor que qualquer uma das resistências parciais. A fórmula para o cálculo é a seguinte:</w:t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3B46A2" w:rsidP="003B46A2">
      <w:pPr>
        <w:spacing w:line="200" w:lineRule="exact"/>
        <w:ind w:left="354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36621EE9" wp14:editId="6D48B26C">
            <wp:simplePos x="0" y="0"/>
            <wp:positionH relativeFrom="column">
              <wp:posOffset>2291080</wp:posOffset>
            </wp:positionH>
            <wp:positionV relativeFrom="paragraph">
              <wp:posOffset>41910</wp:posOffset>
            </wp:positionV>
            <wp:extent cx="5231130" cy="257429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257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1" w:lineRule="exact"/>
        <w:ind w:left="3540"/>
        <w:rPr>
          <w:sz w:val="20"/>
          <w:szCs w:val="20"/>
        </w:rPr>
      </w:pPr>
    </w:p>
    <w:p w:rsidR="00DF0329" w:rsidRDefault="00DF0329" w:rsidP="003B46A2">
      <w:pPr>
        <w:ind w:left="37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40 - Obtenção da resistência total (</w:t>
      </w:r>
      <w:proofErr w:type="spellStart"/>
      <w:r>
        <w:rPr>
          <w:rFonts w:ascii="Arial" w:eastAsia="Arial" w:hAnsi="Arial" w:cs="Arial"/>
          <w:i/>
          <w:iCs/>
          <w:sz w:val="24"/>
          <w:szCs w:val="24"/>
        </w:rPr>
        <w:t>Rt</w:t>
      </w:r>
      <w:proofErr w:type="spellEnd"/>
      <w:r>
        <w:rPr>
          <w:rFonts w:ascii="Arial" w:eastAsia="Arial" w:hAnsi="Arial" w:cs="Arial"/>
          <w:i/>
          <w:iCs/>
          <w:sz w:val="24"/>
          <w:szCs w:val="24"/>
        </w:rPr>
        <w:t>).</w:t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3B46A2" w:rsidP="003B46A2">
      <w:pPr>
        <w:spacing w:line="200" w:lineRule="exact"/>
        <w:ind w:left="354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18F1DB03" wp14:editId="116BCCA6">
            <wp:simplePos x="0" y="0"/>
            <wp:positionH relativeFrom="column">
              <wp:posOffset>2258060</wp:posOffset>
            </wp:positionH>
            <wp:positionV relativeFrom="paragraph">
              <wp:posOffset>121285</wp:posOffset>
            </wp:positionV>
            <wp:extent cx="5467350" cy="154813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34" w:lineRule="exact"/>
        <w:ind w:left="3540"/>
        <w:rPr>
          <w:sz w:val="20"/>
          <w:szCs w:val="20"/>
        </w:rPr>
      </w:pPr>
    </w:p>
    <w:p w:rsidR="00DF0329" w:rsidRDefault="00DF0329" w:rsidP="003B46A2">
      <w:pPr>
        <w:ind w:left="37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41 - Obtenção da corrente total ( IT )</w:t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ind w:left="3540"/>
        <w:sectPr w:rsidR="00DF0329">
          <w:type w:val="continuous"/>
          <w:pgSz w:w="11900" w:h="16840"/>
          <w:pgMar w:top="698" w:right="3360" w:bottom="448" w:left="4760" w:header="0" w:footer="0" w:gutter="0"/>
          <w:cols w:space="720" w:equalWidth="0">
            <w:col w:w="3780"/>
          </w:cols>
        </w:sectPr>
      </w:pPr>
    </w:p>
    <w:p w:rsidR="00DF0329" w:rsidRDefault="00DF0329" w:rsidP="003B46A2">
      <w:pPr>
        <w:ind w:left="4600"/>
        <w:rPr>
          <w:sz w:val="20"/>
          <w:szCs w:val="20"/>
        </w:rPr>
      </w:pPr>
      <w:bookmarkStart w:id="1" w:name="page50"/>
      <w:bookmarkEnd w:id="1"/>
    </w:p>
    <w:p w:rsidR="00DF0329" w:rsidRDefault="00DF0329" w:rsidP="003B46A2">
      <w:pPr>
        <w:spacing w:line="267" w:lineRule="exact"/>
        <w:ind w:left="3540"/>
        <w:rPr>
          <w:sz w:val="20"/>
          <w:szCs w:val="20"/>
        </w:rPr>
      </w:pPr>
    </w:p>
    <w:p w:rsidR="00DF0329" w:rsidRDefault="00DF0329" w:rsidP="003B46A2">
      <w:pPr>
        <w:ind w:left="35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8.3 Circuito misto</w:t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82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75" w:lineRule="auto"/>
        <w:ind w:left="3540" w:righ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É quando juntamos uma associação em série e paralela no mesmo circuito. Para o cálculo destes circuitos, utiliza-se as regras de cada circuito isoladamente.</w:t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3B46A2" w:rsidP="003B46A2">
      <w:pPr>
        <w:spacing w:line="200" w:lineRule="exact"/>
        <w:ind w:left="354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6F96A583" wp14:editId="01588F0D">
            <wp:simplePos x="0" y="0"/>
            <wp:positionH relativeFrom="column">
              <wp:posOffset>4635500</wp:posOffset>
            </wp:positionH>
            <wp:positionV relativeFrom="paragraph">
              <wp:posOffset>60325</wp:posOffset>
            </wp:positionV>
            <wp:extent cx="2019300" cy="130683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0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319" w:lineRule="exact"/>
        <w:ind w:left="3540"/>
        <w:rPr>
          <w:sz w:val="20"/>
          <w:szCs w:val="20"/>
        </w:rPr>
      </w:pPr>
    </w:p>
    <w:p w:rsidR="00DF0329" w:rsidRDefault="003B46A2" w:rsidP="003B46A2">
      <w:pPr>
        <w:ind w:left="35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                                                             </w:t>
      </w:r>
      <w:r w:rsidR="00DF0329">
        <w:rPr>
          <w:rFonts w:ascii="Arial" w:eastAsia="Arial" w:hAnsi="Arial" w:cs="Arial"/>
          <w:i/>
          <w:iCs/>
          <w:sz w:val="24"/>
          <w:szCs w:val="24"/>
        </w:rPr>
        <w:t>Fig. 42 – Circuito misto</w:t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3B46A2" w:rsidP="003B46A2">
      <w:pPr>
        <w:spacing w:line="200" w:lineRule="exact"/>
        <w:ind w:left="354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3D748DF6" wp14:editId="3B76DE9A">
            <wp:simplePos x="0" y="0"/>
            <wp:positionH relativeFrom="column">
              <wp:posOffset>3401060</wp:posOffset>
            </wp:positionH>
            <wp:positionV relativeFrom="paragraph">
              <wp:posOffset>75565</wp:posOffset>
            </wp:positionV>
            <wp:extent cx="5346700" cy="284353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284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350" w:lineRule="exact"/>
        <w:ind w:left="3540"/>
        <w:rPr>
          <w:sz w:val="20"/>
          <w:szCs w:val="20"/>
        </w:rPr>
      </w:pPr>
    </w:p>
    <w:p w:rsidR="00DF0329" w:rsidRDefault="003B46A2" w:rsidP="003B46A2">
      <w:pPr>
        <w:ind w:left="354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5A467CC8" wp14:editId="5D2DDF65">
            <wp:simplePos x="0" y="0"/>
            <wp:positionH relativeFrom="column">
              <wp:posOffset>4086860</wp:posOffset>
            </wp:positionH>
            <wp:positionV relativeFrom="paragraph">
              <wp:posOffset>125730</wp:posOffset>
            </wp:positionV>
            <wp:extent cx="5346700" cy="164846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164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  <w:szCs w:val="24"/>
        </w:rPr>
        <w:t xml:space="preserve">                                       </w:t>
      </w:r>
      <w:r w:rsidR="00DF0329">
        <w:rPr>
          <w:rFonts w:ascii="Arial" w:eastAsia="Arial" w:hAnsi="Arial" w:cs="Arial"/>
          <w:sz w:val="24"/>
          <w:szCs w:val="24"/>
        </w:rPr>
        <w:t>Obtenção da resistência total (RT)</w:t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3B46A2" w:rsidP="003B46A2">
      <w:pPr>
        <w:ind w:left="35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</w:t>
      </w:r>
      <w:r w:rsidR="00DF0329">
        <w:rPr>
          <w:rFonts w:ascii="Arial" w:eastAsia="Arial" w:hAnsi="Arial" w:cs="Arial"/>
          <w:sz w:val="24"/>
          <w:szCs w:val="24"/>
        </w:rPr>
        <w:t>Obtenção da corrente total ( IT )</w:t>
      </w: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DF0329" w:rsidRDefault="00DF0329" w:rsidP="003B46A2">
      <w:pPr>
        <w:spacing w:line="200" w:lineRule="exact"/>
        <w:ind w:left="3540"/>
        <w:rPr>
          <w:sz w:val="20"/>
          <w:szCs w:val="20"/>
        </w:rPr>
      </w:pPr>
    </w:p>
    <w:p w:rsidR="00E40B06" w:rsidRDefault="00E40B06" w:rsidP="003B46A2">
      <w:pPr>
        <w:ind w:left="3540"/>
      </w:pPr>
    </w:p>
    <w:sectPr w:rsidR="00E40B06" w:rsidSect="00D05957">
      <w:type w:val="continuous"/>
      <w:pgSz w:w="11907" w:h="16840" w:code="9"/>
      <w:pgMar w:top="567" w:right="567" w:bottom="567" w:left="567" w:header="720" w:footer="352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26CC8"/>
    <w:multiLevelType w:val="multilevel"/>
    <w:tmpl w:val="0416001D"/>
    <w:styleLink w:val="Estilo3"/>
    <w:lvl w:ilvl="0">
      <w:start w:val="5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3"/>
  <w:proofState w:spelling="clean" w:grammar="clean"/>
  <w:defaultTabStop w:val="708"/>
  <w:hyphenationZone w:val="425"/>
  <w:drawingGridHorizontalSpacing w:val="110"/>
  <w:drawingGridVerticalSpacing w:val="653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29"/>
    <w:rsid w:val="00360411"/>
    <w:rsid w:val="003B46A2"/>
    <w:rsid w:val="00BC5245"/>
    <w:rsid w:val="00D05957"/>
    <w:rsid w:val="00DF0329"/>
    <w:rsid w:val="00E4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262D"/>
  <w15:chartTrackingRefBased/>
  <w15:docId w15:val="{7254C3B6-7FDE-4056-BB07-47278AFA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0329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rsid w:val="00BC524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Dorival Brito</dc:creator>
  <cp:keywords/>
  <dc:description/>
  <cp:lastModifiedBy>Dorival Brito</cp:lastModifiedBy>
  <cp:revision>2</cp:revision>
  <dcterms:created xsi:type="dcterms:W3CDTF">2017-02-08T17:52:00Z</dcterms:created>
  <dcterms:modified xsi:type="dcterms:W3CDTF">2017-02-08T22:33:00Z</dcterms:modified>
</cp:coreProperties>
</file>